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ECA46E" w:rsidR="00FF309C" w:rsidRDefault="000C6859">
      <w:pPr>
        <w:ind w:right="8"/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Appendix B</w:t>
      </w:r>
      <w:r w:rsidR="00BC3BC6">
        <w:rPr>
          <w:rFonts w:ascii="Cambria" w:eastAsia="Cambria" w:hAnsi="Cambria" w:cs="Cambria"/>
          <w:b/>
          <w:sz w:val="32"/>
          <w:szCs w:val="32"/>
          <w:u w:val="single"/>
        </w:rPr>
        <w:t xml:space="preserve"> (as of </w:t>
      </w:r>
      <w:r w:rsidR="007600CF">
        <w:rPr>
          <w:rFonts w:ascii="Cambria" w:eastAsia="Cambria" w:hAnsi="Cambria" w:cs="Cambria"/>
          <w:b/>
          <w:sz w:val="32"/>
          <w:szCs w:val="32"/>
          <w:u w:val="single"/>
        </w:rPr>
        <w:t xml:space="preserve">5 January </w:t>
      </w:r>
      <w:r w:rsidR="00BC3BC6">
        <w:rPr>
          <w:rFonts w:ascii="Cambria" w:eastAsia="Cambria" w:hAnsi="Cambria" w:cs="Cambria"/>
          <w:b/>
          <w:sz w:val="32"/>
          <w:szCs w:val="32"/>
          <w:u w:val="single"/>
        </w:rPr>
        <w:t xml:space="preserve"> 202</w:t>
      </w:r>
      <w:r w:rsidR="007600CF">
        <w:rPr>
          <w:rFonts w:ascii="Cambria" w:eastAsia="Cambria" w:hAnsi="Cambria" w:cs="Cambria"/>
          <w:b/>
          <w:sz w:val="32"/>
          <w:szCs w:val="32"/>
          <w:u w:val="single"/>
        </w:rPr>
        <w:t>2</w:t>
      </w:r>
      <w:r w:rsidR="00BC3BC6">
        <w:rPr>
          <w:rFonts w:ascii="Cambria" w:eastAsia="Cambria" w:hAnsi="Cambria" w:cs="Cambria"/>
          <w:b/>
          <w:sz w:val="32"/>
          <w:szCs w:val="32"/>
          <w:u w:val="single"/>
        </w:rPr>
        <w:t>)</w:t>
      </w:r>
    </w:p>
    <w:tbl>
      <w:tblPr>
        <w:tblStyle w:val="a"/>
        <w:tblW w:w="28648" w:type="dxa"/>
        <w:tblLayout w:type="fixed"/>
        <w:tblLook w:val="0400" w:firstRow="0" w:lastRow="0" w:firstColumn="0" w:lastColumn="0" w:noHBand="0" w:noVBand="1"/>
      </w:tblPr>
      <w:tblGrid>
        <w:gridCol w:w="2069"/>
        <w:gridCol w:w="217"/>
        <w:gridCol w:w="2520"/>
        <w:gridCol w:w="777"/>
        <w:gridCol w:w="2520"/>
        <w:gridCol w:w="777"/>
        <w:gridCol w:w="2520"/>
        <w:gridCol w:w="777"/>
        <w:gridCol w:w="840"/>
        <w:gridCol w:w="777"/>
        <w:gridCol w:w="903"/>
        <w:gridCol w:w="777"/>
        <w:gridCol w:w="1520"/>
        <w:gridCol w:w="777"/>
        <w:gridCol w:w="900"/>
        <w:gridCol w:w="700"/>
        <w:gridCol w:w="1500"/>
        <w:gridCol w:w="777"/>
        <w:gridCol w:w="1720"/>
        <w:gridCol w:w="700"/>
        <w:gridCol w:w="680"/>
        <w:gridCol w:w="777"/>
        <w:gridCol w:w="2423"/>
        <w:gridCol w:w="700"/>
      </w:tblGrid>
      <w:tr w:rsidR="00FF309C" w14:paraId="0E35C8CD" w14:textId="77777777">
        <w:trPr>
          <w:trHeight w:val="520"/>
        </w:trPr>
        <w:tc>
          <w:tcPr>
            <w:tcW w:w="186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2" w14:textId="77777777" w:rsidR="00FF309C" w:rsidRDefault="000C6859">
            <w:pPr>
              <w:ind w:left="-118" w:right="8"/>
              <w:rPr>
                <w:rFonts w:ascii="Cambria" w:eastAsia="Cambria" w:hAnsi="Cambria" w:cs="Cambria"/>
                <w:b/>
                <w:color w:val="000000"/>
                <w:sz w:val="40"/>
                <w:szCs w:val="4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40"/>
                <w:szCs w:val="40"/>
              </w:rPr>
              <w:t>Risk Assessment Form</w:t>
            </w:r>
          </w:p>
          <w:p w14:paraId="00000003" w14:textId="77777777" w:rsidR="00FF309C" w:rsidRDefault="000C6859">
            <w:pPr>
              <w:ind w:left="-118" w:right="8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This Risk Assessment Form serves as a guide in assessing the pre and post travel risks of the staff.  All description in the form were adapted from </w:t>
            </w:r>
          </w:p>
          <w:p w14:paraId="00000004" w14:textId="77777777" w:rsidR="00FF309C" w:rsidRDefault="000C6859">
            <w:pPr>
              <w:ind w:left="-118" w:right="8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the Center for Disease Prevention and Control (CDC) and were just arranged in table format and assigned points.</w:t>
            </w:r>
          </w:p>
          <w:p w14:paraId="00000005" w14:textId="77777777" w:rsidR="00FF309C" w:rsidRDefault="00FF309C">
            <w:pPr>
              <w:ind w:left="-118" w:right="8"/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</w:pPr>
          </w:p>
          <w:p w14:paraId="00000006" w14:textId="77777777" w:rsidR="00FF309C" w:rsidRDefault="000C6859">
            <w:pPr>
              <w:ind w:left="-118" w:right="8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u w:val="single"/>
              </w:rPr>
              <w:t>Instructions.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14:paraId="00000007" w14:textId="77777777" w:rsidR="00FF309C" w:rsidRDefault="000C6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24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For each category, choose the phrase that best describes the Staff's travel plans.</w:t>
            </w:r>
          </w:p>
          <w:p w14:paraId="00000008" w14:textId="77777777" w:rsidR="00FF309C" w:rsidRDefault="000C6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24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Add all the points corresponding to the choices you made.</w:t>
            </w:r>
          </w:p>
          <w:p w14:paraId="00000009" w14:textId="77777777" w:rsidR="00FF309C" w:rsidRDefault="000C6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24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Use the Scoring System (Appendix C) as a guide to assess the risk</w:t>
            </w:r>
            <w: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>.</w:t>
            </w:r>
          </w:p>
          <w:p w14:paraId="0000000A" w14:textId="77777777" w:rsidR="00FF309C" w:rsidRDefault="00FF309C">
            <w:pPr>
              <w:ind w:left="-118" w:right="8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9" w14:textId="77777777" w:rsidR="00FF309C" w:rsidRDefault="00FF309C">
            <w:pPr>
              <w:ind w:right="8"/>
              <w:rPr>
                <w:rFonts w:ascii="Cambria" w:eastAsia="Cambria" w:hAnsi="Cambria" w:cs="Cambria"/>
                <w:b/>
                <w:color w:val="000000"/>
                <w:sz w:val="40"/>
                <w:szCs w:val="40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A" w14:textId="77777777" w:rsidR="00FF309C" w:rsidRDefault="00FF309C">
            <w:pPr>
              <w:ind w:right="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D" w14:textId="77777777" w:rsidR="00FF309C" w:rsidRDefault="00FF309C">
            <w:pPr>
              <w:ind w:right="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E" w14:textId="77777777" w:rsidR="00FF309C" w:rsidRDefault="00FF309C">
            <w:pPr>
              <w:ind w:right="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1" w14:textId="77777777" w:rsidR="00FF309C" w:rsidRDefault="00FF309C">
            <w:pPr>
              <w:ind w:right="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F309C" w14:paraId="40650C28" w14:textId="77777777">
        <w:trPr>
          <w:gridAfter w:val="2"/>
          <w:wAfter w:w="3123" w:type="dxa"/>
          <w:trHeight w:val="24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2" w14:textId="77777777" w:rsidR="00FF309C" w:rsidRDefault="00FF309C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0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3" w14:textId="77777777" w:rsidR="00FF309C" w:rsidRDefault="00FF309C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B" w14:textId="77777777" w:rsidR="00FF309C" w:rsidRDefault="00FF309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C" w14:textId="77777777" w:rsidR="00FF309C" w:rsidRDefault="00FF309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F" w14:textId="77777777" w:rsidR="00FF309C" w:rsidRDefault="00FF309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0" w14:textId="77777777" w:rsidR="00FF309C" w:rsidRDefault="00FF309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3" w14:textId="77777777" w:rsidR="00FF309C" w:rsidRDefault="00FF309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4" w14:textId="77777777" w:rsidR="00FF309C" w:rsidRDefault="00FF309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7" w14:textId="77777777" w:rsidR="00FF309C" w:rsidRDefault="00FF309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F309C" w14:paraId="7F903065" w14:textId="77777777">
        <w:trPr>
          <w:gridAfter w:val="12"/>
          <w:wAfter w:w="13174" w:type="dxa"/>
          <w:trHeight w:val="144"/>
        </w:trPr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38" w14:textId="77777777" w:rsidR="00FF309C" w:rsidRDefault="000C6859">
            <w:pPr>
              <w:rPr>
                <w:rFonts w:ascii="Cambria" w:eastAsia="Cambria" w:hAnsi="Cambria" w:cs="Cambria"/>
                <w:b/>
                <w:color w:val="0432FF"/>
              </w:rPr>
            </w:pPr>
            <w:r>
              <w:rPr>
                <w:rFonts w:ascii="Cambria" w:eastAsia="Cambria" w:hAnsi="Cambria" w:cs="Cambria"/>
                <w:b/>
                <w:color w:val="0432FF"/>
              </w:rPr>
              <w:t>Category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3A" w14:textId="77777777" w:rsidR="00FF309C" w:rsidRDefault="000C6859">
            <w:pPr>
              <w:jc w:val="center"/>
              <w:rPr>
                <w:rFonts w:ascii="Cambria" w:eastAsia="Cambria" w:hAnsi="Cambria" w:cs="Cambria"/>
                <w:b/>
                <w:color w:val="0432FF"/>
              </w:rPr>
            </w:pPr>
            <w:r>
              <w:rPr>
                <w:rFonts w:ascii="Cambria" w:eastAsia="Cambria" w:hAnsi="Cambria" w:cs="Cambria"/>
                <w:b/>
                <w:color w:val="0432FF"/>
              </w:rPr>
              <w:t>Low Risk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3B" w14:textId="77777777" w:rsidR="00FF309C" w:rsidRDefault="000C6859">
            <w:pPr>
              <w:jc w:val="center"/>
              <w:rPr>
                <w:rFonts w:ascii="Cambria" w:eastAsia="Cambria" w:hAnsi="Cambria" w:cs="Cambria"/>
                <w:b/>
                <w:color w:val="0432FF"/>
              </w:rPr>
            </w:pPr>
            <w:r>
              <w:rPr>
                <w:rFonts w:ascii="Cambria" w:eastAsia="Cambria" w:hAnsi="Cambria" w:cs="Cambria"/>
                <w:b/>
                <w:color w:val="0432FF"/>
              </w:rPr>
              <w:t>Pts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C" w14:textId="77777777" w:rsidR="00FF309C" w:rsidRDefault="000C6859">
            <w:pPr>
              <w:jc w:val="center"/>
              <w:rPr>
                <w:rFonts w:ascii="Cambria" w:eastAsia="Cambria" w:hAnsi="Cambria" w:cs="Cambria"/>
                <w:b/>
                <w:color w:val="0432FF"/>
              </w:rPr>
            </w:pPr>
            <w:r>
              <w:rPr>
                <w:rFonts w:ascii="Cambria" w:eastAsia="Cambria" w:hAnsi="Cambria" w:cs="Cambria"/>
                <w:b/>
                <w:color w:val="0432FF"/>
              </w:rPr>
              <w:t>Medium Risk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3D" w14:textId="77777777" w:rsidR="00FF309C" w:rsidRDefault="000C6859">
            <w:pPr>
              <w:jc w:val="center"/>
              <w:rPr>
                <w:rFonts w:ascii="Cambria" w:eastAsia="Cambria" w:hAnsi="Cambria" w:cs="Cambria"/>
                <w:b/>
                <w:color w:val="0432FF"/>
              </w:rPr>
            </w:pPr>
            <w:r>
              <w:rPr>
                <w:rFonts w:ascii="Cambria" w:eastAsia="Cambria" w:hAnsi="Cambria" w:cs="Cambria"/>
                <w:b/>
                <w:color w:val="0432FF"/>
              </w:rPr>
              <w:t>Pts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E" w14:textId="77777777" w:rsidR="00FF309C" w:rsidRDefault="000C6859">
            <w:pPr>
              <w:jc w:val="center"/>
              <w:rPr>
                <w:rFonts w:ascii="Cambria" w:eastAsia="Cambria" w:hAnsi="Cambria" w:cs="Cambria"/>
                <w:b/>
                <w:color w:val="0432FF"/>
              </w:rPr>
            </w:pPr>
            <w:r>
              <w:rPr>
                <w:rFonts w:ascii="Cambria" w:eastAsia="Cambria" w:hAnsi="Cambria" w:cs="Cambria"/>
                <w:b/>
                <w:color w:val="0432FF"/>
              </w:rPr>
              <w:t>High Risk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3F" w14:textId="77777777" w:rsidR="00FF309C" w:rsidRDefault="000C6859">
            <w:pPr>
              <w:jc w:val="center"/>
              <w:rPr>
                <w:rFonts w:ascii="Cambria" w:eastAsia="Cambria" w:hAnsi="Cambria" w:cs="Cambria"/>
                <w:b/>
                <w:color w:val="0432FF"/>
              </w:rPr>
            </w:pPr>
            <w:r>
              <w:rPr>
                <w:rFonts w:ascii="Cambria" w:eastAsia="Cambria" w:hAnsi="Cambria" w:cs="Cambria"/>
                <w:b/>
                <w:color w:val="0432FF"/>
              </w:rPr>
              <w:t>Pts</w:t>
            </w:r>
          </w:p>
        </w:tc>
        <w:tc>
          <w:tcPr>
            <w:tcW w:w="25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0" w14:textId="77777777" w:rsidR="00FF309C" w:rsidRDefault="000C6859">
            <w:pPr>
              <w:jc w:val="center"/>
              <w:rPr>
                <w:rFonts w:ascii="Cambria" w:eastAsia="Cambria" w:hAnsi="Cambria" w:cs="Cambria"/>
                <w:b/>
                <w:color w:val="0432FF"/>
              </w:rPr>
            </w:pPr>
            <w:r>
              <w:rPr>
                <w:rFonts w:ascii="Cambria" w:eastAsia="Cambria" w:hAnsi="Cambria" w:cs="Cambria"/>
                <w:b/>
                <w:color w:val="0432FF"/>
              </w:rPr>
              <w:t>Very High Risk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43" w14:textId="77777777" w:rsidR="00FF309C" w:rsidRDefault="000C6859">
            <w:pPr>
              <w:jc w:val="center"/>
              <w:rPr>
                <w:rFonts w:ascii="Cambria" w:eastAsia="Cambria" w:hAnsi="Cambria" w:cs="Cambria"/>
                <w:b/>
                <w:color w:val="0432FF"/>
              </w:rPr>
            </w:pPr>
            <w:r>
              <w:rPr>
                <w:rFonts w:ascii="Cambria" w:eastAsia="Cambria" w:hAnsi="Cambria" w:cs="Cambria"/>
                <w:b/>
                <w:color w:val="0432FF"/>
              </w:rPr>
              <w:t>Pts</w:t>
            </w:r>
          </w:p>
        </w:tc>
      </w:tr>
      <w:tr w:rsidR="00FF309C" w14:paraId="6B5EC322" w14:textId="77777777">
        <w:trPr>
          <w:gridAfter w:val="12"/>
          <w:wAfter w:w="13174" w:type="dxa"/>
          <w:trHeight w:val="144"/>
        </w:trPr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2CC"/>
          </w:tcPr>
          <w:p w14:paraId="00000044" w14:textId="77777777" w:rsidR="00FF309C" w:rsidRDefault="00FD0BDF">
            <w:pPr>
              <w:rPr>
                <w:rFonts w:ascii="Cambria" w:eastAsia="Cambria" w:hAnsi="Cambria" w:cs="Cambria"/>
                <w:b/>
                <w:color w:val="000000"/>
              </w:rPr>
            </w:pPr>
            <w:sdt>
              <w:sdtPr>
                <w:tag w:val="goog_rdk_0"/>
                <w:id w:val="-1288037367"/>
              </w:sdtPr>
              <w:sdtEndPr/>
              <w:sdtContent/>
            </w:sdt>
            <w:r w:rsidR="000C6859">
              <w:rPr>
                <w:rFonts w:ascii="Cambria" w:eastAsia="Cambria" w:hAnsi="Cambria" w:cs="Cambria"/>
                <w:b/>
                <w:color w:val="000000"/>
              </w:rPr>
              <w:t>Transportation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2CC"/>
          </w:tcPr>
          <w:p w14:paraId="00000046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Staying home is the best way to protect yourself and others from COVID-19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</w:tcPr>
          <w:p w14:paraId="00000047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0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2CC"/>
          </w:tcPr>
          <w:p w14:paraId="00000048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Longer trips by car or rented vehicle with one or more stops along the way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</w:tcPr>
          <w:p w14:paraId="00000049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2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2CC"/>
          </w:tcPr>
          <w:p w14:paraId="0000004A" w14:textId="77777777" w:rsidR="00FF309C" w:rsidRDefault="00FD0BDF">
            <w:pPr>
              <w:rPr>
                <w:rFonts w:ascii="Cambria" w:eastAsia="Cambria" w:hAnsi="Cambria" w:cs="Cambria"/>
                <w:color w:val="000000"/>
              </w:rPr>
            </w:pPr>
            <w:sdt>
              <w:sdtPr>
                <w:tag w:val="goog_rdk_1"/>
                <w:id w:val="873037904"/>
              </w:sdtPr>
              <w:sdtEndPr/>
              <w:sdtContent/>
            </w:sdt>
            <w:r w:rsidR="000C6859">
              <w:rPr>
                <w:rFonts w:ascii="Cambria" w:eastAsia="Cambria" w:hAnsi="Cambria" w:cs="Cambria"/>
                <w:color w:val="000000"/>
              </w:rPr>
              <w:t>Trips by car or rented vehicle with people who are not in your household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</w:tcPr>
          <w:p w14:paraId="0000004B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3</w:t>
            </w:r>
          </w:p>
        </w:tc>
        <w:tc>
          <w:tcPr>
            <w:tcW w:w="252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2CC"/>
          </w:tcPr>
          <w:p w14:paraId="0000004C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Flights with layovers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</w:tcPr>
          <w:p w14:paraId="0000004F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4</w:t>
            </w:r>
          </w:p>
        </w:tc>
      </w:tr>
      <w:tr w:rsidR="00FF309C" w14:paraId="59840F8C" w14:textId="77777777">
        <w:trPr>
          <w:gridAfter w:val="12"/>
          <w:wAfter w:w="13174" w:type="dxa"/>
          <w:trHeight w:val="144"/>
        </w:trPr>
        <w:tc>
          <w:tcPr>
            <w:tcW w:w="228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2CC"/>
          </w:tcPr>
          <w:p w14:paraId="00000050" w14:textId="77777777" w:rsidR="00FF309C" w:rsidRDefault="000C6859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2CC"/>
          </w:tcPr>
          <w:p w14:paraId="00000052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Short trips by car with members of your household with no stops along the way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</w:tcPr>
          <w:p w14:paraId="00000053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2CC"/>
          </w:tcPr>
          <w:p w14:paraId="00000054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  <w:sdt>
              <w:sdtPr>
                <w:tag w:val="goog_rdk_2"/>
                <w:id w:val="1524741970"/>
              </w:sdtPr>
              <w:sdtEndPr/>
              <w:sdtContent/>
            </w:sdt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</w:tcPr>
          <w:p w14:paraId="00000055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2CC"/>
          </w:tcPr>
          <w:p w14:paraId="00000056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Long-distance train or bus trips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</w:tcPr>
          <w:p w14:paraId="00000057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2CC"/>
          </w:tcPr>
          <w:p w14:paraId="00000058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Traveling on a cruise ship or river boat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</w:tcPr>
          <w:p w14:paraId="0000005B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4</w:t>
            </w:r>
          </w:p>
        </w:tc>
      </w:tr>
      <w:tr w:rsidR="00FF309C" w14:paraId="3A55532A" w14:textId="77777777">
        <w:trPr>
          <w:gridAfter w:val="12"/>
          <w:wAfter w:w="13174" w:type="dxa"/>
          <w:trHeight w:val="144"/>
        </w:trPr>
        <w:tc>
          <w:tcPr>
            <w:tcW w:w="22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</w:tcPr>
          <w:p w14:paraId="0000005C" w14:textId="77777777" w:rsidR="00FF309C" w:rsidRDefault="000C6859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</w:tcPr>
          <w:p w14:paraId="0000005E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0000005F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2CC"/>
          </w:tcPr>
          <w:p w14:paraId="00000060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00000061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2CC"/>
          </w:tcPr>
          <w:p w14:paraId="00000062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Direct flights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00000063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2CC"/>
          </w:tcPr>
          <w:p w14:paraId="00000064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00000067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 </w:t>
            </w:r>
          </w:p>
        </w:tc>
      </w:tr>
      <w:tr w:rsidR="00FF309C" w14:paraId="76643BE9" w14:textId="77777777">
        <w:trPr>
          <w:gridAfter w:val="12"/>
          <w:wAfter w:w="13174" w:type="dxa"/>
          <w:trHeight w:val="144"/>
        </w:trPr>
        <w:tc>
          <w:tcPr>
            <w:tcW w:w="228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2EFDA"/>
          </w:tcPr>
          <w:p w14:paraId="00000068" w14:textId="77777777" w:rsidR="00FF309C" w:rsidRDefault="000C6859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Contact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2EFDA"/>
          </w:tcPr>
          <w:p w14:paraId="0000006A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Interacting with household members only (indoors and outdoors)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6B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14:paraId="0000006C" w14:textId="77777777" w:rsidR="00FF309C" w:rsidRDefault="000C6859">
            <w:pPr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Interacting with a few people who are not from your household, if: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6D" w14:textId="77777777" w:rsidR="00FF309C" w:rsidRDefault="000C6859">
            <w:pPr>
              <w:jc w:val="center"/>
              <w:rPr>
                <w:rFonts w:ascii="Cambria" w:eastAsia="Cambria" w:hAnsi="Cambria" w:cs="Cambria"/>
                <w:i/>
                <w:color w:val="FF0000"/>
              </w:rPr>
            </w:pPr>
            <w:r>
              <w:rPr>
                <w:rFonts w:ascii="Cambria" w:eastAsia="Cambria" w:hAnsi="Cambria" w:cs="Cambria"/>
                <w:i/>
                <w:color w:val="FF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14:paraId="0000006E" w14:textId="77777777" w:rsidR="00FF309C" w:rsidRDefault="000C6859">
            <w:pPr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Interacting with a few people, if: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6F" w14:textId="77777777" w:rsidR="00FF309C" w:rsidRDefault="000C6859">
            <w:pPr>
              <w:jc w:val="center"/>
              <w:rPr>
                <w:rFonts w:ascii="Cambria" w:eastAsia="Cambria" w:hAnsi="Cambria" w:cs="Cambria"/>
                <w:i/>
                <w:color w:val="FF0000"/>
              </w:rPr>
            </w:pPr>
            <w:r>
              <w:rPr>
                <w:rFonts w:ascii="Cambria" w:eastAsia="Cambria" w:hAnsi="Cambria" w:cs="Cambria"/>
                <w:i/>
                <w:color w:val="FF0000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14:paraId="00000070" w14:textId="77777777" w:rsidR="00FF309C" w:rsidRDefault="000C6859">
            <w:pPr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Interacting with crowds, especially if: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73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 </w:t>
            </w:r>
          </w:p>
        </w:tc>
      </w:tr>
      <w:tr w:rsidR="00FF309C" w14:paraId="4F4E7A0E" w14:textId="77777777">
        <w:trPr>
          <w:gridAfter w:val="12"/>
          <w:wAfter w:w="13174" w:type="dxa"/>
          <w:trHeight w:val="144"/>
        </w:trPr>
        <w:tc>
          <w:tcPr>
            <w:tcW w:w="228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2EFDA"/>
          </w:tcPr>
          <w:p w14:paraId="00000074" w14:textId="77777777" w:rsidR="00FF309C" w:rsidRDefault="000C6859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2EFDA"/>
          </w:tcPr>
          <w:p w14:paraId="00000076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77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14:paraId="00000078" w14:textId="77777777" w:rsidR="00FF309C" w:rsidRDefault="00FD0BDF">
            <w:pPr>
              <w:rPr>
                <w:rFonts w:ascii="Cambria" w:eastAsia="Cambria" w:hAnsi="Cambria" w:cs="Cambria"/>
                <w:color w:val="000000"/>
              </w:rPr>
            </w:pPr>
            <w:sdt>
              <w:sdtPr>
                <w:tag w:val="goog_rdk_3"/>
                <w:id w:val="-55239168"/>
              </w:sdtPr>
              <w:sdtEndPr/>
              <w:sdtContent/>
            </w:sdt>
            <w:r w:rsidR="000C6859">
              <w:rPr>
                <w:rFonts w:ascii="Cambria" w:eastAsia="Cambria" w:hAnsi="Cambria" w:cs="Cambria"/>
                <w:color w:val="000000"/>
              </w:rPr>
              <w:t>All are from the local area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79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14:paraId="0000007A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People are from neighboring or other communities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7B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14:paraId="0000007C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People travel from distant communities or the crowd is made up of people from different places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7F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4</w:t>
            </w:r>
          </w:p>
        </w:tc>
      </w:tr>
      <w:tr w:rsidR="00FF309C" w14:paraId="10AD5AA8" w14:textId="77777777">
        <w:trPr>
          <w:gridAfter w:val="12"/>
          <w:wAfter w:w="13174" w:type="dxa"/>
          <w:trHeight w:val="144"/>
        </w:trPr>
        <w:tc>
          <w:tcPr>
            <w:tcW w:w="228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2EFDA"/>
          </w:tcPr>
          <w:p w14:paraId="00000080" w14:textId="77777777" w:rsidR="00FF309C" w:rsidRDefault="000C6859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2EFDA"/>
          </w:tcPr>
          <w:p w14:paraId="00000082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83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14:paraId="00000084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85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14:paraId="00000086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87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14:paraId="00000088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Spread of COVID-19 is high in the community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8B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4</w:t>
            </w:r>
          </w:p>
        </w:tc>
      </w:tr>
      <w:tr w:rsidR="00FF309C" w14:paraId="657BA443" w14:textId="77777777">
        <w:trPr>
          <w:gridAfter w:val="12"/>
          <w:wAfter w:w="13174" w:type="dxa"/>
          <w:trHeight w:val="144"/>
        </w:trPr>
        <w:tc>
          <w:tcPr>
            <w:tcW w:w="228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2EFDA"/>
          </w:tcPr>
          <w:p w14:paraId="0000008C" w14:textId="77777777" w:rsidR="00FF309C" w:rsidRDefault="000C6859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2EFDA"/>
          </w:tcPr>
          <w:p w14:paraId="0000008E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8F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14:paraId="00000090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You meet outdoors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91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14:paraId="00000092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You meet in an open, well-ventilated indoor space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93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14:paraId="00000094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You meet in a confined, poorly ventilated indoor space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97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4</w:t>
            </w:r>
          </w:p>
        </w:tc>
      </w:tr>
      <w:tr w:rsidR="00FF309C" w14:paraId="5359983F" w14:textId="77777777">
        <w:trPr>
          <w:gridAfter w:val="12"/>
          <w:wAfter w:w="13174" w:type="dxa"/>
          <w:trHeight w:val="144"/>
        </w:trPr>
        <w:tc>
          <w:tcPr>
            <w:tcW w:w="228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2EFDA"/>
          </w:tcPr>
          <w:p w14:paraId="00000098" w14:textId="77777777" w:rsidR="00FF309C" w:rsidRDefault="000C6859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2EFDA"/>
          </w:tcPr>
          <w:p w14:paraId="0000009A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9B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14:paraId="0000009C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All wear a mask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9D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14:paraId="0000009E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Most, or not all, wear masks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9F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14:paraId="000000A0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Few people wear masks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A3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4</w:t>
            </w:r>
          </w:p>
        </w:tc>
      </w:tr>
      <w:tr w:rsidR="00FF309C" w14:paraId="2F329708" w14:textId="77777777">
        <w:trPr>
          <w:gridAfter w:val="12"/>
          <w:wAfter w:w="13174" w:type="dxa"/>
          <w:trHeight w:val="144"/>
        </w:trPr>
        <w:tc>
          <w:tcPr>
            <w:tcW w:w="228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2EFDA"/>
          </w:tcPr>
          <w:p w14:paraId="000000A4" w14:textId="77777777" w:rsidR="00FF309C" w:rsidRDefault="000C6859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2EFDA"/>
          </w:tcPr>
          <w:p w14:paraId="000000A6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A7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14:paraId="000000A8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All stay at least 6 feet away from people they do not live with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A9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14:paraId="000000AA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Most stay at least 6 feet away from people they do not live with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AB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14:paraId="000000AC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 one stays at least 6 feet/2meters away from people they do not live with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AF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4</w:t>
            </w:r>
          </w:p>
        </w:tc>
      </w:tr>
      <w:tr w:rsidR="00FF309C" w14:paraId="23ADDB8D" w14:textId="77777777">
        <w:trPr>
          <w:gridAfter w:val="12"/>
          <w:wAfter w:w="13174" w:type="dxa"/>
          <w:trHeight w:val="1110"/>
        </w:trPr>
        <w:tc>
          <w:tcPr>
            <w:tcW w:w="22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2EFDA"/>
          </w:tcPr>
          <w:p w14:paraId="000000B0" w14:textId="77777777" w:rsidR="00FF309C" w:rsidRDefault="000C6859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2EFDA"/>
          </w:tcPr>
          <w:p w14:paraId="000000B2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000000B3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14:paraId="000000B4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 one shares food, drinks or personal items with people they don’t live with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</w:tcPr>
          <w:p w14:paraId="000000B5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14:paraId="000000B6" w14:textId="77777777" w:rsidR="00FF309C" w:rsidRDefault="00FD0BDF">
            <w:pPr>
              <w:rPr>
                <w:rFonts w:ascii="Cambria" w:eastAsia="Cambria" w:hAnsi="Cambria" w:cs="Cambria"/>
                <w:color w:val="000000"/>
              </w:rPr>
            </w:pPr>
            <w:sdt>
              <w:sdtPr>
                <w:tag w:val="goog_rdk_4"/>
                <w:id w:val="-2051986271"/>
              </w:sdtPr>
              <w:sdtEndPr/>
              <w:sdtContent/>
            </w:sdt>
            <w:r w:rsidR="000C6859">
              <w:rPr>
                <w:rFonts w:ascii="Cambria" w:eastAsia="Cambria" w:hAnsi="Cambria" w:cs="Cambria"/>
                <w:color w:val="000000"/>
              </w:rPr>
              <w:t>Most limit sharing of food and personal items with others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000000B7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A"/>
          </w:tcPr>
          <w:p w14:paraId="000000B8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People freely share food and personal items with others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000000BB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4</w:t>
            </w:r>
          </w:p>
        </w:tc>
      </w:tr>
      <w:tr w:rsidR="00FF309C" w14:paraId="5FCC66D8" w14:textId="77777777">
        <w:trPr>
          <w:gridAfter w:val="12"/>
          <w:wAfter w:w="13174" w:type="dxa"/>
          <w:trHeight w:val="144"/>
        </w:trPr>
        <w:tc>
          <w:tcPr>
            <w:tcW w:w="228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E1F2"/>
          </w:tcPr>
          <w:p w14:paraId="000000BC" w14:textId="77777777" w:rsidR="00FF309C" w:rsidRDefault="000C6859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Lodging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E1F2"/>
          </w:tcPr>
          <w:p w14:paraId="000000BE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Staying home is the best way to protect yourself and others from COVID-19.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0000BF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0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9E1F2"/>
          </w:tcPr>
          <w:p w14:paraId="000000C0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 house or cabin with people from your household (e.g., vacation rentals)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0000C1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2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9E1F2"/>
          </w:tcPr>
          <w:p w14:paraId="000000C2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Hotels or multi-unit guest lodgings (e.g., bed and breakfasts)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0000C3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</w:tcPr>
          <w:p w14:paraId="000000C4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Shared spaces with many people and shared bathroom facilities (e.g., dormitory-style hostels)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0000C7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4</w:t>
            </w:r>
          </w:p>
        </w:tc>
      </w:tr>
      <w:tr w:rsidR="00FF309C" w14:paraId="3F925645" w14:textId="77777777">
        <w:trPr>
          <w:gridAfter w:val="12"/>
          <w:wAfter w:w="13174" w:type="dxa"/>
          <w:trHeight w:val="144"/>
        </w:trPr>
        <w:tc>
          <w:tcPr>
            <w:tcW w:w="228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E1F2"/>
          </w:tcPr>
          <w:p w14:paraId="000000C8" w14:textId="77777777" w:rsidR="00FF309C" w:rsidRDefault="000C6859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E1F2"/>
          </w:tcPr>
          <w:p w14:paraId="000000CA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0000CB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</w:tcPr>
          <w:p w14:paraId="000000CC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0000CD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</w:tcPr>
          <w:p w14:paraId="000000CE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Staying at a family member’s or friend’s home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0000CF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</w:tcPr>
          <w:p w14:paraId="000000D0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0000D3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 </w:t>
            </w:r>
          </w:p>
        </w:tc>
      </w:tr>
      <w:tr w:rsidR="00FF309C" w14:paraId="6C045AD3" w14:textId="77777777">
        <w:trPr>
          <w:gridAfter w:val="12"/>
          <w:wAfter w:w="13174" w:type="dxa"/>
          <w:trHeight w:val="144"/>
        </w:trPr>
        <w:tc>
          <w:tcPr>
            <w:tcW w:w="22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1F2"/>
          </w:tcPr>
          <w:p w14:paraId="000000D4" w14:textId="77777777" w:rsidR="00FF309C" w:rsidRDefault="000C6859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1F2"/>
          </w:tcPr>
          <w:p w14:paraId="000000D6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000000D7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E1F2"/>
          </w:tcPr>
          <w:p w14:paraId="000000D8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000000D9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E1F2"/>
          </w:tcPr>
          <w:p w14:paraId="000000DA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 house or cabin with people that are not in your household (e.g., vacation rentals)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000000DB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E1F2"/>
          </w:tcPr>
          <w:p w14:paraId="000000DC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000000DF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 </w:t>
            </w:r>
          </w:p>
        </w:tc>
      </w:tr>
      <w:tr w:rsidR="00FF309C" w14:paraId="7E1D2E9C" w14:textId="77777777">
        <w:trPr>
          <w:gridAfter w:val="12"/>
          <w:wAfter w:w="13174" w:type="dxa"/>
          <w:trHeight w:val="144"/>
        </w:trPr>
        <w:tc>
          <w:tcPr>
            <w:tcW w:w="228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CE4D6"/>
          </w:tcPr>
          <w:p w14:paraId="000000E0" w14:textId="77777777" w:rsidR="00FF309C" w:rsidRDefault="000C6859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Food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CE4D6"/>
          </w:tcPr>
          <w:p w14:paraId="000000E2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Bringing your own food and drinks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4D6"/>
          </w:tcPr>
          <w:p w14:paraId="000000E3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E4D6"/>
          </w:tcPr>
          <w:p w14:paraId="000000E4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Picking up take-out food or drink inside of a restaurant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4D6"/>
          </w:tcPr>
          <w:p w14:paraId="000000E5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E4D6"/>
          </w:tcPr>
          <w:p w14:paraId="000000E6" w14:textId="77777777" w:rsidR="00FF309C" w:rsidRDefault="00FF309C">
            <w:pPr>
              <w:rPr>
                <w:rFonts w:ascii="Cambria" w:eastAsia="Cambria" w:hAnsi="Cambria" w:cs="Cambria"/>
                <w:i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4D6"/>
          </w:tcPr>
          <w:p w14:paraId="000000E7" w14:textId="77777777" w:rsidR="00FF309C" w:rsidRDefault="00FF309C">
            <w:pPr>
              <w:jc w:val="center"/>
              <w:rPr>
                <w:rFonts w:ascii="Cambria" w:eastAsia="Cambria" w:hAnsi="Cambria" w:cs="Cambria"/>
                <w:i/>
                <w:color w:val="FF000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E4D6"/>
          </w:tcPr>
          <w:p w14:paraId="000000E8" w14:textId="77777777" w:rsidR="00FF309C" w:rsidRDefault="00FF309C">
            <w:pPr>
              <w:rPr>
                <w:rFonts w:ascii="Cambria" w:eastAsia="Cambria" w:hAnsi="Cambria" w:cs="Cambria"/>
                <w:i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4D6"/>
          </w:tcPr>
          <w:p w14:paraId="000000EB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 </w:t>
            </w:r>
          </w:p>
        </w:tc>
      </w:tr>
      <w:tr w:rsidR="00FF309C" w14:paraId="40920E7C" w14:textId="77777777">
        <w:trPr>
          <w:gridAfter w:val="12"/>
          <w:wAfter w:w="13174" w:type="dxa"/>
          <w:trHeight w:val="144"/>
        </w:trPr>
        <w:tc>
          <w:tcPr>
            <w:tcW w:w="228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CE4D6"/>
          </w:tcPr>
          <w:p w14:paraId="000000EC" w14:textId="77777777" w:rsidR="00FF309C" w:rsidRDefault="00FF309C">
            <w:pP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CE4D6"/>
          </w:tcPr>
          <w:p w14:paraId="000000EE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Using drive-thru, delivery, and curbside pick-up options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4D6"/>
          </w:tcPr>
          <w:p w14:paraId="000000EF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E4D6"/>
          </w:tcPr>
          <w:p w14:paraId="000000F0" w14:textId="77777777" w:rsidR="00FF309C" w:rsidRDefault="000C6859">
            <w:pPr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Eating outside at a restaurant where: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4D6"/>
          </w:tcPr>
          <w:p w14:paraId="000000F1" w14:textId="77777777" w:rsidR="00FF309C" w:rsidRDefault="00FF309C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E4D6"/>
          </w:tcPr>
          <w:p w14:paraId="000000F2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Eating inside at a restaurant where: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4D6"/>
          </w:tcPr>
          <w:p w14:paraId="000000F3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i/>
                <w:color w:val="FF0000"/>
              </w:rPr>
              <w:t>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E4D6"/>
          </w:tcPr>
          <w:p w14:paraId="000000F4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Eating inside at a restaurant where: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4D6"/>
          </w:tcPr>
          <w:p w14:paraId="000000F7" w14:textId="77777777" w:rsidR="00FF309C" w:rsidRDefault="00FF309C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FF309C" w14:paraId="3E426F9B" w14:textId="77777777">
        <w:trPr>
          <w:gridAfter w:val="12"/>
          <w:wAfter w:w="13174" w:type="dxa"/>
          <w:trHeight w:val="144"/>
        </w:trPr>
        <w:tc>
          <w:tcPr>
            <w:tcW w:w="228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CE4D6"/>
          </w:tcPr>
          <w:p w14:paraId="000000F8" w14:textId="77777777" w:rsidR="00FF309C" w:rsidRDefault="000C6859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CE4D6"/>
          </w:tcPr>
          <w:p w14:paraId="000000FA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Wear a mask when interacting with restaurant employees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4D6"/>
          </w:tcPr>
          <w:p w14:paraId="000000FB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E4D6"/>
          </w:tcPr>
          <w:p w14:paraId="000000FC" w14:textId="77777777" w:rsidR="00FF309C" w:rsidRDefault="000C6859">
            <w:pPr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Distancing at least 6 feet/2meters is possible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4D6"/>
          </w:tcPr>
          <w:p w14:paraId="000000FD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E4D6"/>
          </w:tcPr>
          <w:p w14:paraId="000000FE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Dining area is well ventilated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4D6"/>
          </w:tcPr>
          <w:p w14:paraId="000000FF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E4D6"/>
          </w:tcPr>
          <w:p w14:paraId="00000100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Dining area is poorly ventilated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4D6"/>
          </w:tcPr>
          <w:p w14:paraId="00000103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4</w:t>
            </w:r>
          </w:p>
        </w:tc>
      </w:tr>
      <w:tr w:rsidR="00FF309C" w14:paraId="15C06EDE" w14:textId="77777777">
        <w:trPr>
          <w:gridAfter w:val="12"/>
          <w:wAfter w:w="13174" w:type="dxa"/>
          <w:trHeight w:val="144"/>
        </w:trPr>
        <w:tc>
          <w:tcPr>
            <w:tcW w:w="228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CE4D6"/>
          </w:tcPr>
          <w:p w14:paraId="00000104" w14:textId="77777777" w:rsidR="00FF309C" w:rsidRDefault="000C6859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CE4D6"/>
          </w:tcPr>
          <w:p w14:paraId="00000106" w14:textId="77777777" w:rsidR="00FF309C" w:rsidRDefault="00FF309C">
            <w:pP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4D6"/>
          </w:tcPr>
          <w:p w14:paraId="00000107" w14:textId="77777777" w:rsidR="00FF309C" w:rsidRDefault="00FF309C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E4D6"/>
          </w:tcPr>
          <w:p w14:paraId="00000108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Servers and other restaurant staff wear masks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4D6"/>
          </w:tcPr>
          <w:p w14:paraId="00000109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E4D6"/>
          </w:tcPr>
          <w:p w14:paraId="0000010A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Distancing at least 6 feet/2meters is possible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4D6"/>
          </w:tcPr>
          <w:p w14:paraId="0000010B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E4D6"/>
          </w:tcPr>
          <w:p w14:paraId="0000010C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Distancing at least 6 feet/2 meters is not possible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4D6"/>
          </w:tcPr>
          <w:p w14:paraId="0000010F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4</w:t>
            </w:r>
          </w:p>
        </w:tc>
      </w:tr>
      <w:tr w:rsidR="00FF309C" w14:paraId="126A0129" w14:textId="77777777">
        <w:trPr>
          <w:gridAfter w:val="12"/>
          <w:wAfter w:w="13174" w:type="dxa"/>
          <w:trHeight w:val="144"/>
        </w:trPr>
        <w:tc>
          <w:tcPr>
            <w:tcW w:w="228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CE4D6"/>
          </w:tcPr>
          <w:p w14:paraId="00000110" w14:textId="77777777" w:rsidR="00FF309C" w:rsidRDefault="000C6859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CE4D6"/>
          </w:tcPr>
          <w:p w14:paraId="00000112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4D6"/>
          </w:tcPr>
          <w:p w14:paraId="00000113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E4D6"/>
          </w:tcPr>
          <w:p w14:paraId="00000114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Diners wear masks when not eating or drinking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4D6"/>
          </w:tcPr>
          <w:p w14:paraId="00000115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E4D6"/>
          </w:tcPr>
          <w:p w14:paraId="00000116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Servers and other restaurant staff wear masks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4D6"/>
          </w:tcPr>
          <w:p w14:paraId="00000117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E4D6"/>
          </w:tcPr>
          <w:p w14:paraId="00000118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Where servers and restaurant staff do not wear masks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4D6"/>
          </w:tcPr>
          <w:p w14:paraId="0000011B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4</w:t>
            </w:r>
          </w:p>
        </w:tc>
      </w:tr>
      <w:tr w:rsidR="00FF309C" w14:paraId="07BB3274" w14:textId="77777777">
        <w:trPr>
          <w:gridAfter w:val="12"/>
          <w:wAfter w:w="13174" w:type="dxa"/>
          <w:trHeight w:val="144"/>
        </w:trPr>
        <w:tc>
          <w:tcPr>
            <w:tcW w:w="228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CE4D6"/>
          </w:tcPr>
          <w:p w14:paraId="0000011C" w14:textId="77777777" w:rsidR="00FF309C" w:rsidRDefault="000C6859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CE4D6"/>
          </w:tcPr>
          <w:p w14:paraId="0000011E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4D6"/>
          </w:tcPr>
          <w:p w14:paraId="0000011F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E4D6"/>
          </w:tcPr>
          <w:p w14:paraId="00000120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Self-service options that minimize touching of surfaces, such as touchless drink dispensers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4D6"/>
          </w:tcPr>
          <w:p w14:paraId="00000121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E4D6"/>
          </w:tcPr>
          <w:p w14:paraId="00000122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Diners wear masks when not eating or drinking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4D6"/>
          </w:tcPr>
          <w:p w14:paraId="00000123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E4D6"/>
          </w:tcPr>
          <w:p w14:paraId="00000124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Diners do not wear masks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4D6"/>
          </w:tcPr>
          <w:p w14:paraId="00000127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4</w:t>
            </w:r>
          </w:p>
        </w:tc>
      </w:tr>
      <w:tr w:rsidR="00FF309C" w14:paraId="338B343A" w14:textId="77777777">
        <w:trPr>
          <w:gridAfter w:val="12"/>
          <w:wAfter w:w="13174" w:type="dxa"/>
          <w:trHeight w:val="144"/>
        </w:trPr>
        <w:tc>
          <w:tcPr>
            <w:tcW w:w="22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E4D6"/>
          </w:tcPr>
          <w:p w14:paraId="00000128" w14:textId="77777777" w:rsidR="00FF309C" w:rsidRDefault="000C6859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E4D6"/>
          </w:tcPr>
          <w:p w14:paraId="0000012A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0000012B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CE4D6"/>
          </w:tcPr>
          <w:p w14:paraId="0000012C" w14:textId="77777777" w:rsidR="00FF309C" w:rsidRDefault="00FF309C">
            <w:pP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0000012D" w14:textId="77777777" w:rsidR="00FF309C" w:rsidRDefault="00FF309C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CE4D6"/>
          </w:tcPr>
          <w:p w14:paraId="0000012E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Self-service options that require limited touching of surfaces, such as touch-screen drink dispensers or use of touchpads for ordering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0000012F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CE4D6"/>
          </w:tcPr>
          <w:p w14:paraId="00000130" w14:textId="77777777" w:rsidR="00FF309C" w:rsidRDefault="000C6859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Self-service options that require extensive touching of surfaces, such as buffets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00000133" w14:textId="77777777" w:rsidR="00FF309C" w:rsidRDefault="000C6859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4</w:t>
            </w:r>
          </w:p>
        </w:tc>
      </w:tr>
      <w:tr w:rsidR="00FF309C" w14:paraId="7E5F75B9" w14:textId="77777777">
        <w:trPr>
          <w:gridAfter w:val="12"/>
          <w:wAfter w:w="13174" w:type="dxa"/>
          <w:trHeight w:val="144"/>
        </w:trPr>
        <w:tc>
          <w:tcPr>
            <w:tcW w:w="22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E4D6"/>
          </w:tcPr>
          <w:p w14:paraId="00000134" w14:textId="77777777" w:rsidR="00FF309C" w:rsidRDefault="000C6859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TOTAL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E4D6"/>
          </w:tcPr>
          <w:p w14:paraId="00000136" w14:textId="77777777" w:rsidR="00FF309C" w:rsidRDefault="00FF309C">
            <w:pP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00000137" w14:textId="77777777" w:rsidR="00FF309C" w:rsidRDefault="000C6859">
            <w:pPr>
              <w:jc w:val="center"/>
              <w:rPr>
                <w:rFonts w:ascii="Cambria" w:eastAsia="Cambria" w:hAnsi="Cambria" w:cs="Cambria"/>
                <w:b/>
                <w:color w:val="FF0000"/>
              </w:rPr>
            </w:pPr>
            <w:r>
              <w:rPr>
                <w:rFonts w:ascii="Cambria" w:eastAsia="Cambria" w:hAnsi="Cambria" w:cs="Cambria"/>
                <w:b/>
                <w:color w:val="FF000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CE4D6"/>
          </w:tcPr>
          <w:p w14:paraId="00000138" w14:textId="77777777" w:rsidR="00FF309C" w:rsidRDefault="00FF309C">
            <w:pP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00000139" w14:textId="77777777" w:rsidR="00FF309C" w:rsidRDefault="000C6859">
            <w:pPr>
              <w:jc w:val="center"/>
              <w:rPr>
                <w:rFonts w:ascii="Cambria" w:eastAsia="Cambria" w:hAnsi="Cambria" w:cs="Cambria"/>
                <w:b/>
                <w:color w:val="FF0000"/>
              </w:rPr>
            </w:pPr>
            <w:r>
              <w:rPr>
                <w:rFonts w:ascii="Cambria" w:eastAsia="Cambria" w:hAnsi="Cambria" w:cs="Cambria"/>
                <w:b/>
                <w:color w:val="FF0000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CE4D6"/>
          </w:tcPr>
          <w:p w14:paraId="0000013A" w14:textId="77777777" w:rsidR="00FF309C" w:rsidRDefault="00FF309C">
            <w:pP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0000013B" w14:textId="77777777" w:rsidR="00FF309C" w:rsidRDefault="000C6859">
            <w:pPr>
              <w:jc w:val="center"/>
              <w:rPr>
                <w:rFonts w:ascii="Cambria" w:eastAsia="Cambria" w:hAnsi="Cambria" w:cs="Cambria"/>
                <w:b/>
                <w:color w:val="FF0000"/>
              </w:rPr>
            </w:pPr>
            <w:r>
              <w:rPr>
                <w:rFonts w:ascii="Cambria" w:eastAsia="Cambria" w:hAnsi="Cambria" w:cs="Cambria"/>
                <w:b/>
                <w:color w:val="FF0000"/>
              </w:rPr>
              <w:t>51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CE4D6"/>
          </w:tcPr>
          <w:p w14:paraId="0000013C" w14:textId="77777777" w:rsidR="00FF309C" w:rsidRDefault="00FF309C">
            <w:pP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0000013F" w14:textId="77777777" w:rsidR="00FF309C" w:rsidRDefault="000C6859">
            <w:pPr>
              <w:jc w:val="center"/>
              <w:rPr>
                <w:rFonts w:ascii="Cambria" w:eastAsia="Cambria" w:hAnsi="Cambria" w:cs="Cambria"/>
                <w:b/>
                <w:color w:val="FF0000"/>
              </w:rPr>
            </w:pPr>
            <w:r>
              <w:rPr>
                <w:rFonts w:ascii="Cambria" w:eastAsia="Cambria" w:hAnsi="Cambria" w:cs="Cambria"/>
                <w:b/>
                <w:color w:val="FF0000"/>
              </w:rPr>
              <w:t>56</w:t>
            </w:r>
          </w:p>
        </w:tc>
      </w:tr>
      <w:tr w:rsidR="00FF309C" w14:paraId="2F34468D" w14:textId="77777777">
        <w:trPr>
          <w:gridAfter w:val="2"/>
          <w:wAfter w:w="3123" w:type="dxa"/>
          <w:trHeight w:val="42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0" w14:textId="77777777" w:rsidR="00FF309C" w:rsidRDefault="00FF309C">
            <w:pPr>
              <w:jc w:val="center"/>
              <w:rPr>
                <w:rFonts w:ascii="Cambria" w:eastAsia="Cambria" w:hAnsi="Cambria" w:cs="Cambria"/>
                <w:b/>
                <w:color w:val="FF0000"/>
                <w:sz w:val="32"/>
                <w:szCs w:val="32"/>
              </w:rPr>
            </w:pPr>
          </w:p>
        </w:tc>
        <w:tc>
          <w:tcPr>
            <w:tcW w:w="10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1" w14:textId="77777777" w:rsidR="00FF309C" w:rsidRDefault="00FF309C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9" w14:textId="77777777" w:rsidR="00FF309C" w:rsidRDefault="00FF309C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A" w14:textId="77777777" w:rsidR="00FF309C" w:rsidRDefault="00FF309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D" w14:textId="77777777" w:rsidR="00FF309C" w:rsidRDefault="00FF309C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E" w14:textId="77777777" w:rsidR="00FF309C" w:rsidRDefault="00FF309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1" w14:textId="77777777" w:rsidR="00FF309C" w:rsidRDefault="00FF309C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2" w14:textId="77777777" w:rsidR="00FF309C" w:rsidRDefault="00FF309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5" w14:textId="77777777" w:rsidR="00FF309C" w:rsidRDefault="00FF309C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00000156" w14:textId="77777777" w:rsidR="00FF309C" w:rsidRDefault="00FF309C">
      <w:pPr>
        <w:rPr>
          <w:rFonts w:ascii="Cambria" w:eastAsia="Cambria" w:hAnsi="Cambria" w:cs="Cambria"/>
          <w:u w:val="single"/>
        </w:rPr>
      </w:pPr>
    </w:p>
    <w:p w14:paraId="00000157" w14:textId="77777777" w:rsidR="00FF309C" w:rsidRDefault="000C6859">
      <w:pPr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Computation of Points</w:t>
      </w:r>
    </w:p>
    <w:p w14:paraId="00000158" w14:textId="77777777" w:rsidR="00FF309C" w:rsidRDefault="00FF309C">
      <w:pPr>
        <w:rPr>
          <w:rFonts w:ascii="Cambria" w:eastAsia="Cambria" w:hAnsi="Cambria" w:cs="Cambria"/>
          <w:sz w:val="28"/>
          <w:szCs w:val="28"/>
        </w:rPr>
      </w:pPr>
    </w:p>
    <w:tbl>
      <w:tblPr>
        <w:tblStyle w:val="a0"/>
        <w:tblW w:w="4098" w:type="dxa"/>
        <w:tblInd w:w="120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478"/>
        <w:gridCol w:w="1620"/>
      </w:tblGrid>
      <w:tr w:rsidR="00FF309C" w14:paraId="03834AF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0000159" w14:textId="77777777" w:rsidR="00FF309C" w:rsidRDefault="000C685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Category</w:t>
            </w:r>
          </w:p>
        </w:tc>
        <w:tc>
          <w:tcPr>
            <w:tcW w:w="1620" w:type="dxa"/>
          </w:tcPr>
          <w:p w14:paraId="0000015A" w14:textId="77777777" w:rsidR="00FF309C" w:rsidRDefault="000C6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Points</w:t>
            </w:r>
          </w:p>
        </w:tc>
      </w:tr>
      <w:tr w:rsidR="00FF309C" w14:paraId="5EDED0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000015B" w14:textId="77777777" w:rsidR="00FF309C" w:rsidRDefault="000C685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Transportation</w:t>
            </w:r>
          </w:p>
        </w:tc>
        <w:tc>
          <w:tcPr>
            <w:tcW w:w="1620" w:type="dxa"/>
          </w:tcPr>
          <w:p w14:paraId="0000015C" w14:textId="77777777" w:rsidR="00FF309C" w:rsidRDefault="00F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FF309C" w14:paraId="24F0926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000015D" w14:textId="77777777" w:rsidR="00FF309C" w:rsidRDefault="000C685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Contact</w:t>
            </w:r>
          </w:p>
        </w:tc>
        <w:tc>
          <w:tcPr>
            <w:tcW w:w="1620" w:type="dxa"/>
          </w:tcPr>
          <w:p w14:paraId="0000015E" w14:textId="77777777" w:rsidR="00FF309C" w:rsidRDefault="00FF3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FF309C" w14:paraId="3C2CD7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000015F" w14:textId="77777777" w:rsidR="00FF309C" w:rsidRDefault="000C685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Lodging</w:t>
            </w:r>
          </w:p>
        </w:tc>
        <w:tc>
          <w:tcPr>
            <w:tcW w:w="1620" w:type="dxa"/>
          </w:tcPr>
          <w:p w14:paraId="00000160" w14:textId="77777777" w:rsidR="00FF309C" w:rsidRDefault="00F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FF309C" w14:paraId="1F50526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0000161" w14:textId="77777777" w:rsidR="00FF309C" w:rsidRDefault="000C685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Food</w:t>
            </w:r>
          </w:p>
        </w:tc>
        <w:tc>
          <w:tcPr>
            <w:tcW w:w="1620" w:type="dxa"/>
          </w:tcPr>
          <w:p w14:paraId="00000162" w14:textId="77777777" w:rsidR="00FF309C" w:rsidRDefault="00FF3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FF309C" w14:paraId="6776E8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0000163" w14:textId="77777777" w:rsidR="00FF309C" w:rsidRDefault="000C685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Total</w:t>
            </w:r>
          </w:p>
        </w:tc>
        <w:tc>
          <w:tcPr>
            <w:tcW w:w="1620" w:type="dxa"/>
          </w:tcPr>
          <w:p w14:paraId="00000164" w14:textId="77777777" w:rsidR="00FF309C" w:rsidRDefault="00F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</w:tbl>
    <w:p w14:paraId="00000165" w14:textId="77777777" w:rsidR="00FF309C" w:rsidRDefault="00FF309C">
      <w:pPr>
        <w:rPr>
          <w:rFonts w:ascii="Cambria" w:eastAsia="Cambria" w:hAnsi="Cambria" w:cs="Cambria"/>
          <w:sz w:val="28"/>
          <w:szCs w:val="28"/>
        </w:rPr>
      </w:pPr>
    </w:p>
    <w:p w14:paraId="00000166" w14:textId="77777777" w:rsidR="00FF309C" w:rsidRDefault="00FF309C">
      <w:pPr>
        <w:rPr>
          <w:rFonts w:ascii="Cambria" w:eastAsia="Cambria" w:hAnsi="Cambria" w:cs="Cambria"/>
          <w:sz w:val="28"/>
          <w:szCs w:val="28"/>
        </w:rPr>
      </w:pPr>
    </w:p>
    <w:p w14:paraId="00000167" w14:textId="77777777" w:rsidR="00FF309C" w:rsidRDefault="00FF309C">
      <w:pPr>
        <w:rPr>
          <w:rFonts w:ascii="Cambria" w:eastAsia="Cambria" w:hAnsi="Cambria" w:cs="Cambria"/>
          <w:sz w:val="28"/>
          <w:szCs w:val="28"/>
        </w:rPr>
      </w:pPr>
    </w:p>
    <w:p w14:paraId="00000168" w14:textId="77777777" w:rsidR="00FF309C" w:rsidRDefault="00FF309C">
      <w:pPr>
        <w:rPr>
          <w:rFonts w:ascii="Cambria" w:eastAsia="Cambria" w:hAnsi="Cambria" w:cs="Cambria"/>
        </w:rPr>
      </w:pPr>
    </w:p>
    <w:p w14:paraId="00000169" w14:textId="77777777" w:rsidR="00FF309C" w:rsidRDefault="00FF309C">
      <w:pPr>
        <w:rPr>
          <w:rFonts w:ascii="Cambria" w:eastAsia="Cambria" w:hAnsi="Cambria" w:cs="Cambria"/>
        </w:rPr>
      </w:pPr>
    </w:p>
    <w:p w14:paraId="0000016A" w14:textId="77777777" w:rsidR="00FF309C" w:rsidRDefault="00FF309C">
      <w:pPr>
        <w:rPr>
          <w:rFonts w:ascii="Cambria" w:eastAsia="Cambria" w:hAnsi="Cambria" w:cs="Cambria"/>
        </w:rPr>
      </w:pPr>
    </w:p>
    <w:p w14:paraId="0000016B" w14:textId="77777777" w:rsidR="00FF309C" w:rsidRDefault="00FF309C">
      <w:pPr>
        <w:rPr>
          <w:rFonts w:ascii="Cambria" w:eastAsia="Cambria" w:hAnsi="Cambria" w:cs="Cambria"/>
        </w:rPr>
      </w:pPr>
    </w:p>
    <w:p w14:paraId="0000016C" w14:textId="77777777" w:rsidR="00FF309C" w:rsidRDefault="00FF309C">
      <w:pPr>
        <w:rPr>
          <w:rFonts w:ascii="Cambria" w:eastAsia="Cambria" w:hAnsi="Cambria" w:cs="Cambria"/>
        </w:rPr>
      </w:pPr>
    </w:p>
    <w:p w14:paraId="0000016D" w14:textId="77777777" w:rsidR="00FF309C" w:rsidRDefault="00FF309C">
      <w:pPr>
        <w:rPr>
          <w:rFonts w:ascii="Cambria" w:eastAsia="Cambria" w:hAnsi="Cambria" w:cs="Cambria"/>
        </w:rPr>
      </w:pPr>
    </w:p>
    <w:p w14:paraId="0000016E" w14:textId="6A978F6A" w:rsidR="00FF309C" w:rsidRPr="00287FB6" w:rsidRDefault="000C6859">
      <w:pPr>
        <w:rPr>
          <w:rFonts w:ascii="Cambria" w:eastAsia="Cambria" w:hAnsi="Cambria" w:cs="Cambria"/>
          <w:b/>
          <w:bCs/>
          <w:sz w:val="32"/>
          <w:szCs w:val="32"/>
          <w:u w:val="single"/>
        </w:rPr>
      </w:pPr>
      <w:r w:rsidRPr="00287FB6">
        <w:rPr>
          <w:rFonts w:ascii="Cambria" w:eastAsia="Cambria" w:hAnsi="Cambria" w:cs="Cambria"/>
          <w:b/>
          <w:bCs/>
          <w:sz w:val="32"/>
          <w:szCs w:val="32"/>
          <w:u w:val="single"/>
        </w:rPr>
        <w:t>Appendix C</w:t>
      </w:r>
      <w:r w:rsidR="00287FB6">
        <w:rPr>
          <w:rFonts w:ascii="Cambria" w:eastAsia="Cambria" w:hAnsi="Cambria" w:cs="Cambria"/>
          <w:b/>
          <w:bCs/>
          <w:sz w:val="32"/>
          <w:szCs w:val="32"/>
          <w:u w:val="single"/>
        </w:rPr>
        <w:t xml:space="preserve"> (as of </w:t>
      </w:r>
      <w:r w:rsidR="007600CF">
        <w:rPr>
          <w:rFonts w:ascii="Cambria" w:eastAsia="Cambria" w:hAnsi="Cambria" w:cs="Cambria"/>
          <w:b/>
          <w:bCs/>
          <w:sz w:val="32"/>
          <w:szCs w:val="32"/>
          <w:u w:val="single"/>
        </w:rPr>
        <w:t>5 January 2022</w:t>
      </w:r>
      <w:r w:rsidR="00287FB6">
        <w:rPr>
          <w:rFonts w:ascii="Cambria" w:eastAsia="Cambria" w:hAnsi="Cambria" w:cs="Cambria"/>
          <w:b/>
          <w:bCs/>
          <w:sz w:val="32"/>
          <w:szCs w:val="32"/>
          <w:u w:val="single"/>
        </w:rPr>
        <w:t>)</w:t>
      </w:r>
    </w:p>
    <w:p w14:paraId="0000016F" w14:textId="78914D64" w:rsidR="00FF309C" w:rsidRDefault="00FD0BDF">
      <w:pPr>
        <w:rPr>
          <w:rFonts w:ascii="Cambria" w:eastAsia="Cambria" w:hAnsi="Cambria" w:cs="Cambria"/>
          <w:b/>
          <w:sz w:val="40"/>
          <w:szCs w:val="40"/>
        </w:rPr>
      </w:pPr>
      <w:sdt>
        <w:sdtPr>
          <w:tag w:val="goog_rdk_5"/>
          <w:id w:val="-1350642421"/>
        </w:sdtPr>
        <w:sdtEndPr/>
        <w:sdtContent/>
      </w:sdt>
      <w:r w:rsidR="000C6859">
        <w:rPr>
          <w:rFonts w:ascii="Cambria" w:eastAsia="Cambria" w:hAnsi="Cambria" w:cs="Cambria"/>
          <w:b/>
          <w:sz w:val="40"/>
          <w:szCs w:val="40"/>
        </w:rPr>
        <w:t>Scoring System and Recommendations</w:t>
      </w:r>
      <w:r w:rsidR="005203C2">
        <w:rPr>
          <w:rFonts w:ascii="Cambria" w:eastAsia="Cambria" w:hAnsi="Cambria" w:cs="Cambria"/>
          <w:b/>
          <w:sz w:val="40"/>
          <w:szCs w:val="40"/>
        </w:rPr>
        <w:t xml:space="preserve"> </w:t>
      </w:r>
    </w:p>
    <w:p w14:paraId="765FBAD2" w14:textId="518F0A91" w:rsidR="00D16AA0" w:rsidRDefault="00D16AA0">
      <w:pPr>
        <w:rPr>
          <w:rFonts w:ascii="Cambria" w:eastAsia="Cambria" w:hAnsi="Cambria" w:cs="Cambria"/>
          <w:b/>
          <w:sz w:val="40"/>
          <w:szCs w:val="40"/>
        </w:rPr>
      </w:pPr>
    </w:p>
    <w:tbl>
      <w:tblPr>
        <w:tblStyle w:val="GridTable4-Accent11"/>
        <w:tblpPr w:leftFromText="180" w:rightFromText="180" w:vertAnchor="text" w:horzAnchor="margin" w:tblpY="108"/>
        <w:tblW w:w="10627" w:type="dxa"/>
        <w:tblLook w:val="04A0" w:firstRow="1" w:lastRow="0" w:firstColumn="1" w:lastColumn="0" w:noHBand="0" w:noVBand="1"/>
      </w:tblPr>
      <w:tblGrid>
        <w:gridCol w:w="1361"/>
        <w:gridCol w:w="1044"/>
        <w:gridCol w:w="4111"/>
        <w:gridCol w:w="4111"/>
      </w:tblGrid>
      <w:tr w:rsidR="00D16AA0" w:rsidRPr="00D16AA0" w14:paraId="1EC05E3F" w14:textId="77777777" w:rsidTr="00AC2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0794CDFD" w14:textId="77777777" w:rsidR="00D16AA0" w:rsidRPr="00D16AA0" w:rsidRDefault="00D16AA0" w:rsidP="00D16AA0">
            <w:pPr>
              <w:rPr>
                <w:rFonts w:cstheme="minorHAnsi"/>
              </w:rPr>
            </w:pPr>
            <w:r w:rsidRPr="00D16AA0">
              <w:rPr>
                <w:rFonts w:eastAsia="Cambria" w:cstheme="minorHAnsi"/>
              </w:rPr>
              <w:t>Category</w:t>
            </w:r>
          </w:p>
        </w:tc>
        <w:tc>
          <w:tcPr>
            <w:tcW w:w="1044" w:type="dxa"/>
          </w:tcPr>
          <w:p w14:paraId="72AF163C" w14:textId="77777777" w:rsidR="00D16AA0" w:rsidRPr="00D16AA0" w:rsidRDefault="00D16AA0" w:rsidP="00D16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6AA0">
              <w:rPr>
                <w:rFonts w:eastAsia="Cambria" w:cstheme="minorHAnsi"/>
              </w:rPr>
              <w:t>Points</w:t>
            </w:r>
          </w:p>
        </w:tc>
        <w:tc>
          <w:tcPr>
            <w:tcW w:w="4111" w:type="dxa"/>
          </w:tcPr>
          <w:p w14:paraId="41F4FCE4" w14:textId="77777777" w:rsidR="00D16AA0" w:rsidRPr="00D16AA0" w:rsidRDefault="00D16AA0" w:rsidP="00D16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6AA0">
              <w:rPr>
                <w:rFonts w:eastAsia="Cambria" w:cstheme="minorHAnsi"/>
              </w:rPr>
              <w:t xml:space="preserve">Suggested Arrangement for Unvaccinated </w:t>
            </w:r>
          </w:p>
        </w:tc>
        <w:tc>
          <w:tcPr>
            <w:tcW w:w="4111" w:type="dxa"/>
          </w:tcPr>
          <w:p w14:paraId="6E96802E" w14:textId="77777777" w:rsidR="00D16AA0" w:rsidRPr="00D16AA0" w:rsidRDefault="00D16AA0" w:rsidP="00D16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6AA0">
              <w:rPr>
                <w:rFonts w:eastAsia="Cambria" w:cstheme="minorHAnsi"/>
              </w:rPr>
              <w:t>Suggested Arrangement for Vaccinated *</w:t>
            </w:r>
          </w:p>
        </w:tc>
      </w:tr>
      <w:tr w:rsidR="00D16AA0" w:rsidRPr="00D16AA0" w14:paraId="2AC2BB2A" w14:textId="77777777" w:rsidTr="00AC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Align w:val="center"/>
          </w:tcPr>
          <w:p w14:paraId="54EC6257" w14:textId="77777777" w:rsidR="00D16AA0" w:rsidRPr="00D16AA0" w:rsidRDefault="00D16AA0" w:rsidP="00D16AA0">
            <w:pPr>
              <w:rPr>
                <w:rFonts w:cstheme="minorHAnsi"/>
              </w:rPr>
            </w:pPr>
            <w:r w:rsidRPr="00D16AA0">
              <w:rPr>
                <w:rFonts w:eastAsia="Cambria" w:cstheme="minorHAnsi"/>
              </w:rPr>
              <w:t>Low Risk</w:t>
            </w:r>
          </w:p>
        </w:tc>
        <w:tc>
          <w:tcPr>
            <w:tcW w:w="1044" w:type="dxa"/>
            <w:vAlign w:val="center"/>
          </w:tcPr>
          <w:p w14:paraId="0B857A14" w14:textId="77777777" w:rsidR="00D16AA0" w:rsidRPr="00D16AA0" w:rsidRDefault="00D16AA0" w:rsidP="00D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16AA0">
              <w:rPr>
                <w:rFonts w:eastAsia="Cambria" w:cstheme="minorHAnsi"/>
              </w:rPr>
              <w:t>1-5</w:t>
            </w:r>
          </w:p>
        </w:tc>
        <w:tc>
          <w:tcPr>
            <w:tcW w:w="4111" w:type="dxa"/>
          </w:tcPr>
          <w:p w14:paraId="1AA8F5E8" w14:textId="77777777" w:rsidR="00D16AA0" w:rsidRPr="00D16AA0" w:rsidRDefault="00D16AA0" w:rsidP="00D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5EEE984D" w14:textId="77777777" w:rsidR="00D16AA0" w:rsidRPr="00D16AA0" w:rsidRDefault="00D16AA0" w:rsidP="00D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</w:rPr>
            </w:pPr>
          </w:p>
          <w:p w14:paraId="0255A5B5" w14:textId="77777777" w:rsidR="00D16AA0" w:rsidRPr="00D16AA0" w:rsidRDefault="00D16AA0" w:rsidP="00D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16AA0">
              <w:rPr>
                <w:rFonts w:eastAsia="Cambria" w:cstheme="minorHAnsi"/>
              </w:rPr>
              <w:t>Back to work if with no symptoms</w:t>
            </w:r>
          </w:p>
        </w:tc>
      </w:tr>
      <w:tr w:rsidR="00D16AA0" w:rsidRPr="00D16AA0" w14:paraId="5E175B18" w14:textId="77777777" w:rsidTr="00AC2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Align w:val="center"/>
          </w:tcPr>
          <w:p w14:paraId="0B930CC2" w14:textId="77777777" w:rsidR="00D16AA0" w:rsidRPr="00D16AA0" w:rsidRDefault="00D16AA0" w:rsidP="00D16AA0">
            <w:pPr>
              <w:rPr>
                <w:rFonts w:cstheme="minorHAnsi"/>
              </w:rPr>
            </w:pPr>
            <w:r w:rsidRPr="00D16AA0">
              <w:rPr>
                <w:rFonts w:eastAsia="Cambria" w:cstheme="minorHAnsi"/>
              </w:rPr>
              <w:t>Medium Risk</w:t>
            </w:r>
          </w:p>
        </w:tc>
        <w:tc>
          <w:tcPr>
            <w:tcW w:w="1044" w:type="dxa"/>
            <w:vAlign w:val="center"/>
          </w:tcPr>
          <w:p w14:paraId="235D386F" w14:textId="77777777" w:rsidR="00D16AA0" w:rsidRPr="00D16AA0" w:rsidRDefault="00D16AA0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6AA0">
              <w:rPr>
                <w:rFonts w:eastAsia="Cambria" w:cstheme="minorHAnsi"/>
              </w:rPr>
              <w:t>6-24</w:t>
            </w:r>
          </w:p>
        </w:tc>
        <w:tc>
          <w:tcPr>
            <w:tcW w:w="4111" w:type="dxa"/>
          </w:tcPr>
          <w:p w14:paraId="4A4AB884" w14:textId="77777777" w:rsidR="00D16AA0" w:rsidRPr="00D16AA0" w:rsidRDefault="00D16AA0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 w:rsidRPr="00D16AA0">
              <w:rPr>
                <w:rFonts w:eastAsia="Cambria" w:cstheme="minorHAnsi"/>
              </w:rPr>
              <w:t>Work-from-Home arrangement:</w:t>
            </w:r>
          </w:p>
          <w:p w14:paraId="2F9570A7" w14:textId="77777777" w:rsidR="00D16AA0" w:rsidRPr="00D16AA0" w:rsidRDefault="00D16AA0" w:rsidP="00D16A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color w:val="000000"/>
              </w:rPr>
            </w:pPr>
            <w:r w:rsidRPr="00D16AA0">
              <w:rPr>
                <w:rFonts w:eastAsia="Cambria" w:cstheme="minorHAnsi"/>
                <w:color w:val="000000"/>
              </w:rPr>
              <w:t>with accomplished tasks must be submitted to the Unit Head.</w:t>
            </w:r>
          </w:p>
          <w:p w14:paraId="130F8233" w14:textId="77777777" w:rsidR="00D16AA0" w:rsidRPr="00D16AA0" w:rsidRDefault="00D16AA0" w:rsidP="00D16A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color w:val="000000"/>
              </w:rPr>
            </w:pPr>
            <w:r w:rsidRPr="00D16AA0">
              <w:rPr>
                <w:rFonts w:eastAsia="Cambria" w:cstheme="minorHAnsi"/>
                <w:color w:val="000000"/>
              </w:rPr>
              <w:t xml:space="preserve">if tasks are not possible, Unit Head and staff may agree on additional work days upon return to work.  </w:t>
            </w:r>
          </w:p>
          <w:p w14:paraId="55029599" w14:textId="77777777" w:rsidR="00D16AA0" w:rsidRPr="00D16AA0" w:rsidRDefault="00D16AA0" w:rsidP="00D1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color w:val="000000"/>
              </w:rPr>
            </w:pPr>
          </w:p>
          <w:p w14:paraId="5F31FBD3" w14:textId="51531725" w:rsidR="00D16AA0" w:rsidRPr="00D16AA0" w:rsidRDefault="00D16AA0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 w:rsidRPr="00D16AA0">
              <w:rPr>
                <w:rFonts w:eastAsia="Cambria" w:cstheme="minorHAnsi"/>
              </w:rPr>
              <w:t xml:space="preserve">WFH x 10 days; if no symptoms, RTW on Day 11. </w:t>
            </w:r>
          </w:p>
          <w:p w14:paraId="1B96C76A" w14:textId="77777777" w:rsidR="00D16AA0" w:rsidRPr="00D16AA0" w:rsidRDefault="00D16AA0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6AA0">
              <w:rPr>
                <w:rFonts w:eastAsia="Cambria" w:cstheme="minorHAnsi"/>
              </w:rPr>
              <w:t xml:space="preserve">  </w:t>
            </w:r>
          </w:p>
        </w:tc>
        <w:tc>
          <w:tcPr>
            <w:tcW w:w="4111" w:type="dxa"/>
          </w:tcPr>
          <w:p w14:paraId="026CE75B" w14:textId="0E6C1529" w:rsidR="00D16AA0" w:rsidRDefault="00D16AA0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 w:rsidRPr="00D16AA0">
              <w:rPr>
                <w:rFonts w:eastAsia="Cambria" w:cstheme="minorHAnsi"/>
              </w:rPr>
              <w:t>WFH and RT-PCR on Day 5; if NEGATIVE and no symptoms, personnel may go back to work.</w:t>
            </w:r>
          </w:p>
          <w:p w14:paraId="63746D4E" w14:textId="04923802" w:rsidR="003C6103" w:rsidRDefault="003C6103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</w:p>
          <w:p w14:paraId="787B6310" w14:textId="5CDC4319" w:rsidR="003C6103" w:rsidRPr="00D16AA0" w:rsidRDefault="003C6103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Result of RT-PCR should be submitted by personnel to the unit (HeLOs or PETs)</w:t>
            </w:r>
            <w:r w:rsidR="00FC3159">
              <w:rPr>
                <w:rFonts w:eastAsia="Cambria" w:cstheme="minorHAnsi"/>
              </w:rPr>
              <w:t xml:space="preserve">. </w:t>
            </w:r>
          </w:p>
          <w:p w14:paraId="26F44A3A" w14:textId="77777777" w:rsidR="00D16AA0" w:rsidRPr="00D16AA0" w:rsidRDefault="00D16AA0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</w:p>
          <w:p w14:paraId="04D06772" w14:textId="402F0854" w:rsidR="00D16AA0" w:rsidRPr="00D16AA0" w:rsidRDefault="0074711E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 xml:space="preserve">OR </w:t>
            </w:r>
          </w:p>
          <w:p w14:paraId="4A1D38C3" w14:textId="2B9B4CD8" w:rsidR="00D16AA0" w:rsidRPr="00D16AA0" w:rsidRDefault="00D16AA0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6AA0">
              <w:rPr>
                <w:rFonts w:eastAsia="Cambria" w:cstheme="minorHAnsi"/>
              </w:rPr>
              <w:t xml:space="preserve">If RT-PCR will not be done, personnel </w:t>
            </w:r>
            <w:r w:rsidR="005B01DA">
              <w:rPr>
                <w:rFonts w:eastAsia="Cambria" w:cstheme="minorHAnsi"/>
              </w:rPr>
              <w:t>shall work from home and complete the 7-day quarantine</w:t>
            </w:r>
            <w:r w:rsidRPr="00D16AA0">
              <w:rPr>
                <w:rFonts w:eastAsia="Cambria" w:cstheme="minorHAnsi"/>
              </w:rPr>
              <w:t xml:space="preserve"> period before </w:t>
            </w:r>
            <w:r w:rsidR="005B01DA">
              <w:rPr>
                <w:rFonts w:eastAsia="Cambria" w:cstheme="minorHAnsi"/>
              </w:rPr>
              <w:t>physically reporting to</w:t>
            </w:r>
            <w:r w:rsidRPr="00D16AA0">
              <w:rPr>
                <w:rFonts w:eastAsia="Cambria" w:cstheme="minorHAnsi"/>
              </w:rPr>
              <w:t xml:space="preserve"> work</w:t>
            </w:r>
            <w:r w:rsidR="005B01DA">
              <w:rPr>
                <w:rFonts w:eastAsia="Cambria" w:cstheme="minorHAnsi"/>
              </w:rPr>
              <w:t>. Also, employee may return to work</w:t>
            </w:r>
            <w:r w:rsidRPr="00D16AA0">
              <w:rPr>
                <w:rFonts w:eastAsia="Cambria" w:cstheme="minorHAnsi"/>
              </w:rPr>
              <w:t xml:space="preserve"> provided s/he is asymptomatic</w:t>
            </w:r>
            <w:r w:rsidR="005B01DA">
              <w:rPr>
                <w:rFonts w:eastAsia="Cambria" w:cstheme="minorHAnsi"/>
              </w:rPr>
              <w:t xml:space="preserve">. </w:t>
            </w:r>
            <w:r w:rsidRPr="00D16AA0">
              <w:rPr>
                <w:rFonts w:eastAsia="Cambria" w:cstheme="minorHAnsi"/>
              </w:rPr>
              <w:t xml:space="preserve"> </w:t>
            </w:r>
          </w:p>
        </w:tc>
      </w:tr>
      <w:tr w:rsidR="00D16AA0" w:rsidRPr="00D16AA0" w14:paraId="03785CBB" w14:textId="77777777" w:rsidTr="00AC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Align w:val="center"/>
          </w:tcPr>
          <w:p w14:paraId="410E81C8" w14:textId="77777777" w:rsidR="00D16AA0" w:rsidRPr="00D16AA0" w:rsidRDefault="00D16AA0" w:rsidP="00D16AA0">
            <w:pPr>
              <w:rPr>
                <w:rFonts w:cstheme="minorHAnsi"/>
              </w:rPr>
            </w:pPr>
            <w:r w:rsidRPr="00D16AA0">
              <w:rPr>
                <w:rFonts w:eastAsia="Cambria" w:cstheme="minorHAnsi"/>
              </w:rPr>
              <w:t>High Risk</w:t>
            </w:r>
          </w:p>
        </w:tc>
        <w:tc>
          <w:tcPr>
            <w:tcW w:w="1044" w:type="dxa"/>
            <w:vAlign w:val="center"/>
          </w:tcPr>
          <w:p w14:paraId="6495BC3B" w14:textId="77777777" w:rsidR="00D16AA0" w:rsidRPr="00D16AA0" w:rsidRDefault="00D16AA0" w:rsidP="00D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16AA0">
              <w:rPr>
                <w:rFonts w:eastAsia="Cambria" w:cstheme="minorHAnsi"/>
              </w:rPr>
              <w:t>25-51</w:t>
            </w:r>
          </w:p>
        </w:tc>
        <w:tc>
          <w:tcPr>
            <w:tcW w:w="4111" w:type="dxa"/>
          </w:tcPr>
          <w:p w14:paraId="5F6316D2" w14:textId="77777777" w:rsidR="00D16AA0" w:rsidRPr="00D16AA0" w:rsidRDefault="00D16AA0" w:rsidP="00D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</w:rPr>
            </w:pPr>
            <w:r w:rsidRPr="00D16AA0">
              <w:rPr>
                <w:rFonts w:eastAsia="Cambria" w:cstheme="minorHAnsi"/>
              </w:rPr>
              <w:t>Work-from-Home arrangement:</w:t>
            </w:r>
          </w:p>
          <w:p w14:paraId="776F6C00" w14:textId="77777777" w:rsidR="00D16AA0" w:rsidRPr="00D16AA0" w:rsidRDefault="00D16AA0" w:rsidP="00D16A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color w:val="000000"/>
              </w:rPr>
            </w:pPr>
            <w:r w:rsidRPr="00D16AA0">
              <w:rPr>
                <w:rFonts w:eastAsia="Cambria" w:cstheme="minorHAnsi"/>
                <w:color w:val="000000"/>
              </w:rPr>
              <w:t>with accomplished tasks must be submitted to the Unit Head.</w:t>
            </w:r>
          </w:p>
          <w:p w14:paraId="088F238E" w14:textId="77777777" w:rsidR="00D16AA0" w:rsidRPr="00D16AA0" w:rsidRDefault="00D16AA0" w:rsidP="00D16A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color w:val="000000"/>
              </w:rPr>
            </w:pPr>
            <w:r w:rsidRPr="00D16AA0">
              <w:rPr>
                <w:rFonts w:eastAsia="Cambria" w:cstheme="minorHAnsi"/>
                <w:color w:val="000000"/>
              </w:rPr>
              <w:t xml:space="preserve">if tasks are not possible, Unit Head and staff may agree on additional work days upon return to work.  </w:t>
            </w:r>
          </w:p>
          <w:p w14:paraId="7653B342" w14:textId="77777777" w:rsidR="00D16AA0" w:rsidRPr="00D16AA0" w:rsidRDefault="00D16AA0" w:rsidP="00D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410DF6B" w14:textId="683117FC" w:rsidR="00D16AA0" w:rsidRPr="00D16AA0" w:rsidRDefault="00D16AA0" w:rsidP="00D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16AA0">
              <w:rPr>
                <w:rFonts w:cstheme="minorHAnsi"/>
              </w:rPr>
              <w:t xml:space="preserve">WFH x 14 days; if no symptoms, RTW on Day 15. </w:t>
            </w:r>
          </w:p>
        </w:tc>
        <w:tc>
          <w:tcPr>
            <w:tcW w:w="4111" w:type="dxa"/>
          </w:tcPr>
          <w:p w14:paraId="1657C9D7" w14:textId="77777777" w:rsidR="00D16AA0" w:rsidRPr="00D16AA0" w:rsidRDefault="00D16AA0" w:rsidP="00D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</w:rPr>
            </w:pPr>
            <w:r w:rsidRPr="00D16AA0">
              <w:rPr>
                <w:rFonts w:eastAsia="Cambria" w:cstheme="minorHAnsi"/>
              </w:rPr>
              <w:lastRenderedPageBreak/>
              <w:t>WFH and RT-PCR on Day 5; if NEGATIVE and no symptoms, personnel may go back to work on Day 8.</w:t>
            </w:r>
          </w:p>
          <w:p w14:paraId="40E6F8E6" w14:textId="100F40A5" w:rsidR="00D16AA0" w:rsidRDefault="00D16AA0" w:rsidP="00D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</w:rPr>
            </w:pPr>
          </w:p>
          <w:p w14:paraId="0598B525" w14:textId="77777777" w:rsidR="003C6103" w:rsidRPr="00D16AA0" w:rsidRDefault="003C6103" w:rsidP="003C6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Result of RT-PCR should be submitted by personnel to the unit (HeLOs or PETs).</w:t>
            </w:r>
          </w:p>
          <w:p w14:paraId="342FC47F" w14:textId="77777777" w:rsidR="003C6103" w:rsidRDefault="003C6103" w:rsidP="00D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</w:rPr>
            </w:pPr>
          </w:p>
          <w:p w14:paraId="4CB9D02A" w14:textId="676435D1" w:rsidR="0074711E" w:rsidRPr="00D16AA0" w:rsidRDefault="0074711E" w:rsidP="00D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OR</w:t>
            </w:r>
          </w:p>
          <w:p w14:paraId="77E76771" w14:textId="06AB39C4" w:rsidR="00D16AA0" w:rsidRPr="00D16AA0" w:rsidRDefault="00D16AA0" w:rsidP="00D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16AA0">
              <w:rPr>
                <w:rFonts w:eastAsia="Cambria" w:cstheme="minorHAnsi"/>
              </w:rPr>
              <w:t xml:space="preserve">If RT-PCR will not be done, personnel </w:t>
            </w:r>
            <w:r w:rsidR="005B01DA">
              <w:rPr>
                <w:rFonts w:eastAsia="Cambria" w:cstheme="minorHAnsi"/>
              </w:rPr>
              <w:t xml:space="preserve">shall work from home and </w:t>
            </w:r>
            <w:r w:rsidRPr="00D16AA0">
              <w:rPr>
                <w:rFonts w:eastAsia="Cambria" w:cstheme="minorHAnsi"/>
              </w:rPr>
              <w:t xml:space="preserve">complete the 10-day quarantine period before </w:t>
            </w:r>
            <w:r w:rsidR="005B01DA">
              <w:rPr>
                <w:rFonts w:eastAsia="Cambria" w:cstheme="minorHAnsi"/>
              </w:rPr>
              <w:t xml:space="preserve">physically reporting </w:t>
            </w:r>
            <w:r w:rsidRPr="00D16AA0">
              <w:rPr>
                <w:rFonts w:eastAsia="Cambria" w:cstheme="minorHAnsi"/>
              </w:rPr>
              <w:t>to work</w:t>
            </w:r>
            <w:r w:rsidR="005B01DA">
              <w:rPr>
                <w:rFonts w:eastAsia="Cambria" w:cstheme="minorHAnsi"/>
              </w:rPr>
              <w:t>.  Also, employee may return to work</w:t>
            </w:r>
            <w:r w:rsidR="005B01DA" w:rsidRPr="00D16AA0">
              <w:rPr>
                <w:rFonts w:eastAsia="Cambria" w:cstheme="minorHAnsi"/>
              </w:rPr>
              <w:t xml:space="preserve"> provided s/he is asymptomatic</w:t>
            </w:r>
            <w:r w:rsidR="005B01DA">
              <w:rPr>
                <w:rFonts w:eastAsia="Cambria" w:cstheme="minorHAnsi"/>
              </w:rPr>
              <w:t xml:space="preserve">. </w:t>
            </w:r>
            <w:r w:rsidR="005B01DA" w:rsidRPr="00D16AA0">
              <w:rPr>
                <w:rFonts w:eastAsia="Cambria" w:cstheme="minorHAnsi"/>
              </w:rPr>
              <w:t xml:space="preserve"> </w:t>
            </w:r>
          </w:p>
        </w:tc>
      </w:tr>
      <w:tr w:rsidR="00D16AA0" w:rsidRPr="00D16AA0" w14:paraId="70FAA2BB" w14:textId="77777777" w:rsidTr="00AC2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Align w:val="center"/>
          </w:tcPr>
          <w:p w14:paraId="3B8A1D05" w14:textId="77777777" w:rsidR="00D16AA0" w:rsidRPr="00D16AA0" w:rsidRDefault="00D16AA0" w:rsidP="00D16AA0">
            <w:pPr>
              <w:rPr>
                <w:rFonts w:cstheme="minorHAnsi"/>
              </w:rPr>
            </w:pPr>
            <w:r w:rsidRPr="00D16AA0">
              <w:rPr>
                <w:rFonts w:eastAsia="Cambria" w:cstheme="minorHAnsi"/>
              </w:rPr>
              <w:lastRenderedPageBreak/>
              <w:t>Very High Risk</w:t>
            </w:r>
          </w:p>
        </w:tc>
        <w:tc>
          <w:tcPr>
            <w:tcW w:w="1044" w:type="dxa"/>
            <w:vAlign w:val="center"/>
          </w:tcPr>
          <w:p w14:paraId="3C880D4D" w14:textId="77777777" w:rsidR="00D16AA0" w:rsidRPr="00D16AA0" w:rsidRDefault="00D16AA0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6AA0">
              <w:rPr>
                <w:rFonts w:eastAsia="Cambria" w:cstheme="minorHAnsi"/>
              </w:rPr>
              <w:t>52-56</w:t>
            </w:r>
          </w:p>
        </w:tc>
        <w:tc>
          <w:tcPr>
            <w:tcW w:w="4111" w:type="dxa"/>
          </w:tcPr>
          <w:p w14:paraId="4A731D90" w14:textId="77777777" w:rsidR="00D16AA0" w:rsidRPr="00D16AA0" w:rsidRDefault="00D16AA0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D41E7F1" w14:textId="77777777" w:rsidR="00D16AA0" w:rsidRPr="00D16AA0" w:rsidRDefault="00D16AA0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 w:rsidRPr="00D16AA0">
              <w:rPr>
                <w:rFonts w:eastAsia="Cambria" w:cstheme="minorHAnsi"/>
              </w:rPr>
              <w:t>Work-from-Home arrangement:</w:t>
            </w:r>
          </w:p>
          <w:p w14:paraId="246BDF18" w14:textId="77777777" w:rsidR="00D16AA0" w:rsidRPr="00D16AA0" w:rsidRDefault="00D16AA0" w:rsidP="00D16AA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color w:val="000000"/>
              </w:rPr>
            </w:pPr>
            <w:r w:rsidRPr="00D16AA0">
              <w:rPr>
                <w:rFonts w:eastAsia="Cambria" w:cstheme="minorHAnsi"/>
                <w:color w:val="000000"/>
              </w:rPr>
              <w:t>with accomplished tasks must be submitted to the Unit Head.</w:t>
            </w:r>
          </w:p>
          <w:p w14:paraId="595A6DB0" w14:textId="77777777" w:rsidR="00D16AA0" w:rsidRPr="00D16AA0" w:rsidRDefault="00D16AA0" w:rsidP="00D16AA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color w:val="000000"/>
              </w:rPr>
            </w:pPr>
            <w:r w:rsidRPr="00D16AA0">
              <w:rPr>
                <w:rFonts w:eastAsia="Cambria" w:cstheme="minorHAnsi"/>
                <w:color w:val="000000"/>
              </w:rPr>
              <w:t xml:space="preserve">if tasks are not possible, Unit Head and staff may agree on additional work days upon return to work.  </w:t>
            </w:r>
          </w:p>
          <w:p w14:paraId="7D2EEE32" w14:textId="77777777" w:rsidR="00D16AA0" w:rsidRPr="00D16AA0" w:rsidRDefault="00D16AA0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45269FE" w14:textId="77777777" w:rsidR="00D16AA0" w:rsidRDefault="00D16AA0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6AA0">
              <w:rPr>
                <w:rFonts w:cstheme="minorHAnsi"/>
              </w:rPr>
              <w:t>WFH x 14 days, RT-PCR on Day 5; if NEGATIVE and no symptoms, RTW on Day 15.</w:t>
            </w:r>
          </w:p>
          <w:p w14:paraId="5CACC284" w14:textId="77777777" w:rsidR="003C6103" w:rsidRDefault="003C6103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99D3285" w14:textId="77777777" w:rsidR="003C6103" w:rsidRPr="00D16AA0" w:rsidRDefault="003C6103" w:rsidP="003C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Result of RT-PCR should be submitted by personnel to the unit (HeLOs or PETs).</w:t>
            </w:r>
          </w:p>
          <w:p w14:paraId="0C74FEA3" w14:textId="28B902CA" w:rsidR="003C6103" w:rsidRPr="00D16AA0" w:rsidRDefault="003C6103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7F595A19" w14:textId="4E6A0DB4" w:rsidR="00D16AA0" w:rsidRDefault="00D16AA0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 w:rsidRPr="00D16AA0">
              <w:rPr>
                <w:rFonts w:eastAsia="Cambria" w:cstheme="minorHAnsi"/>
              </w:rPr>
              <w:t>WFH and RT-PCR on Day 5; if NEGATIVE and no symptoms, personnel may go back to work on Day 10.</w:t>
            </w:r>
          </w:p>
          <w:p w14:paraId="7FB9787F" w14:textId="77777777" w:rsidR="003C6103" w:rsidRPr="00D16AA0" w:rsidRDefault="003C6103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</w:p>
          <w:p w14:paraId="21E27BB4" w14:textId="6FC2031B" w:rsidR="00D16AA0" w:rsidRDefault="003C6103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 w:rsidRPr="003C6103">
              <w:rPr>
                <w:rFonts w:eastAsia="Cambria" w:cstheme="minorHAnsi"/>
              </w:rPr>
              <w:t>Result of RT-PCR should be submitted by personnel to the unit (HeLOs or PETs).</w:t>
            </w:r>
          </w:p>
          <w:p w14:paraId="00FE18E6" w14:textId="77777777" w:rsidR="003C6103" w:rsidRDefault="003C6103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</w:p>
          <w:p w14:paraId="40E9F8E3" w14:textId="2ABF6CF1" w:rsidR="0074711E" w:rsidRPr="00D16AA0" w:rsidRDefault="0074711E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OR</w:t>
            </w:r>
          </w:p>
          <w:p w14:paraId="08B05D5E" w14:textId="7A304A7C" w:rsidR="00D16AA0" w:rsidRPr="00D16AA0" w:rsidRDefault="00D16AA0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6AA0">
              <w:rPr>
                <w:rFonts w:eastAsia="Cambria" w:cstheme="minorHAnsi"/>
              </w:rPr>
              <w:t xml:space="preserve">If RT-PCR will not be done, personnel   </w:t>
            </w:r>
            <w:r w:rsidR="005B01DA">
              <w:rPr>
                <w:rFonts w:eastAsia="Cambria" w:cstheme="minorHAnsi"/>
              </w:rPr>
              <w:t>shall work from home and c</w:t>
            </w:r>
            <w:r w:rsidRPr="00D16AA0">
              <w:rPr>
                <w:rFonts w:eastAsia="Cambria" w:cstheme="minorHAnsi"/>
              </w:rPr>
              <w:t xml:space="preserve">omplete the 14-day quarantine period before </w:t>
            </w:r>
            <w:r w:rsidR="005B01DA">
              <w:rPr>
                <w:rFonts w:eastAsia="Cambria" w:cstheme="minorHAnsi"/>
              </w:rPr>
              <w:t xml:space="preserve">physically reporting </w:t>
            </w:r>
            <w:r w:rsidRPr="00D16AA0">
              <w:rPr>
                <w:rFonts w:eastAsia="Cambria" w:cstheme="minorHAnsi"/>
              </w:rPr>
              <w:t>to work</w:t>
            </w:r>
            <w:r w:rsidR="005B01DA">
              <w:rPr>
                <w:rFonts w:eastAsia="Cambria" w:cstheme="minorHAnsi"/>
              </w:rPr>
              <w:t>. Also</w:t>
            </w:r>
            <w:r w:rsidRPr="00D16AA0">
              <w:rPr>
                <w:rFonts w:eastAsia="Cambria" w:cstheme="minorHAnsi"/>
              </w:rPr>
              <w:t xml:space="preserve">, </w:t>
            </w:r>
            <w:r w:rsidR="005B01DA">
              <w:rPr>
                <w:rFonts w:eastAsia="Cambria" w:cstheme="minorHAnsi"/>
              </w:rPr>
              <w:t xml:space="preserve">employee may return to work </w:t>
            </w:r>
            <w:r w:rsidRPr="00D16AA0">
              <w:rPr>
                <w:rFonts w:eastAsia="Cambria" w:cstheme="minorHAnsi"/>
              </w:rPr>
              <w:t>provided s/he is asymptomatic.</w:t>
            </w:r>
          </w:p>
        </w:tc>
      </w:tr>
      <w:tr w:rsidR="003C6103" w:rsidRPr="00D16AA0" w14:paraId="3E340E66" w14:textId="77777777" w:rsidTr="00AC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Align w:val="center"/>
          </w:tcPr>
          <w:p w14:paraId="468CE073" w14:textId="6E192748" w:rsidR="003C6103" w:rsidRPr="00D16AA0" w:rsidRDefault="003C6103" w:rsidP="00D16AA0">
            <w:pPr>
              <w:rPr>
                <w:rFonts w:eastAsia="Cambria" w:cstheme="minorHAnsi"/>
                <w:b w:val="0"/>
                <w:bCs w:val="0"/>
              </w:rPr>
            </w:pPr>
          </w:p>
        </w:tc>
        <w:tc>
          <w:tcPr>
            <w:tcW w:w="1044" w:type="dxa"/>
            <w:vAlign w:val="center"/>
          </w:tcPr>
          <w:p w14:paraId="258B6655" w14:textId="77777777" w:rsidR="003C6103" w:rsidRPr="00D16AA0" w:rsidRDefault="003C6103" w:rsidP="00D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</w:rPr>
            </w:pPr>
          </w:p>
        </w:tc>
        <w:tc>
          <w:tcPr>
            <w:tcW w:w="4111" w:type="dxa"/>
          </w:tcPr>
          <w:p w14:paraId="6FE19A73" w14:textId="77777777" w:rsidR="003C6103" w:rsidRPr="00D16AA0" w:rsidRDefault="003C6103" w:rsidP="00D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3CEF2A3C" w14:textId="77777777" w:rsidR="003C6103" w:rsidRPr="00D16AA0" w:rsidRDefault="003C6103" w:rsidP="00D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</w:rPr>
            </w:pPr>
          </w:p>
        </w:tc>
      </w:tr>
      <w:tr w:rsidR="005B01DA" w:rsidRPr="00D16AA0" w14:paraId="6E07C58C" w14:textId="77777777" w:rsidTr="00AC2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Align w:val="center"/>
          </w:tcPr>
          <w:p w14:paraId="1A22A238" w14:textId="77777777" w:rsidR="005B01DA" w:rsidRPr="00D16AA0" w:rsidRDefault="005B01DA" w:rsidP="00D16AA0">
            <w:pPr>
              <w:rPr>
                <w:rFonts w:eastAsia="Cambria" w:cstheme="minorHAnsi"/>
                <w:b w:val="0"/>
                <w:bCs w:val="0"/>
              </w:rPr>
            </w:pPr>
          </w:p>
        </w:tc>
        <w:tc>
          <w:tcPr>
            <w:tcW w:w="1044" w:type="dxa"/>
            <w:vAlign w:val="center"/>
          </w:tcPr>
          <w:p w14:paraId="3DB5FDF5" w14:textId="77777777" w:rsidR="005B01DA" w:rsidRPr="00D16AA0" w:rsidRDefault="005B01DA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</w:p>
        </w:tc>
        <w:tc>
          <w:tcPr>
            <w:tcW w:w="4111" w:type="dxa"/>
          </w:tcPr>
          <w:p w14:paraId="09DC8204" w14:textId="77777777" w:rsidR="005B01DA" w:rsidRPr="00D16AA0" w:rsidRDefault="005B01DA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6B74770B" w14:textId="77777777" w:rsidR="005B01DA" w:rsidRPr="00D16AA0" w:rsidRDefault="005B01DA" w:rsidP="00D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</w:p>
        </w:tc>
      </w:tr>
    </w:tbl>
    <w:p w14:paraId="7795431A" w14:textId="77777777" w:rsidR="00D16AA0" w:rsidRDefault="00D16AA0">
      <w:pPr>
        <w:rPr>
          <w:rFonts w:ascii="Cambria" w:eastAsia="Cambria" w:hAnsi="Cambria" w:cs="Cambria"/>
          <w:b/>
          <w:sz w:val="40"/>
          <w:szCs w:val="40"/>
        </w:rPr>
      </w:pPr>
    </w:p>
    <w:p w14:paraId="00000170" w14:textId="77777777" w:rsidR="00FF309C" w:rsidRDefault="00FF309C">
      <w:pPr>
        <w:rPr>
          <w:rFonts w:ascii="Cambria" w:eastAsia="Cambria" w:hAnsi="Cambria" w:cs="Cambria"/>
          <w:b/>
        </w:rPr>
      </w:pPr>
    </w:p>
    <w:p w14:paraId="0000018A" w14:textId="593B4B40" w:rsidR="00FF309C" w:rsidRDefault="00FF309C">
      <w:pPr>
        <w:rPr>
          <w:rFonts w:ascii="Cambria" w:eastAsia="Cambria" w:hAnsi="Cambria" w:cs="Cambria"/>
        </w:rPr>
      </w:pPr>
    </w:p>
    <w:p w14:paraId="52C2AFCA" w14:textId="11DEB48C" w:rsidR="00FF6E7D" w:rsidRDefault="00FF6E7D">
      <w:pPr>
        <w:rPr>
          <w:rFonts w:ascii="Cambria" w:eastAsia="Cambria" w:hAnsi="Cambria" w:cs="Cambria"/>
        </w:rPr>
      </w:pPr>
    </w:p>
    <w:p w14:paraId="27C1225F" w14:textId="3750633D" w:rsidR="00FF6E7D" w:rsidRDefault="00FF6E7D">
      <w:pPr>
        <w:rPr>
          <w:rFonts w:ascii="Cambria" w:eastAsia="Cambria" w:hAnsi="Cambria" w:cs="Cambria"/>
        </w:rPr>
      </w:pPr>
    </w:p>
    <w:p w14:paraId="21FBF500" w14:textId="59F2D2AC" w:rsidR="00FF6E7D" w:rsidRDefault="00FF6E7D">
      <w:pPr>
        <w:rPr>
          <w:rFonts w:ascii="Cambria" w:eastAsia="Cambria" w:hAnsi="Cambria" w:cs="Cambria"/>
        </w:rPr>
      </w:pPr>
    </w:p>
    <w:p w14:paraId="5388E9DF" w14:textId="4681049A" w:rsidR="00FF6E7D" w:rsidRDefault="00FF6E7D">
      <w:pPr>
        <w:rPr>
          <w:rFonts w:ascii="Cambria" w:eastAsia="Cambria" w:hAnsi="Cambria" w:cs="Cambria"/>
        </w:rPr>
      </w:pPr>
    </w:p>
    <w:p w14:paraId="5E9A53B2" w14:textId="6189C601" w:rsidR="00FF6E7D" w:rsidRDefault="00FF6E7D">
      <w:pPr>
        <w:rPr>
          <w:rFonts w:ascii="Cambria" w:eastAsia="Cambria" w:hAnsi="Cambria" w:cs="Cambria"/>
        </w:rPr>
      </w:pPr>
    </w:p>
    <w:p w14:paraId="7D7DF53E" w14:textId="64364667" w:rsidR="00FF6E7D" w:rsidRDefault="00FF6E7D">
      <w:pPr>
        <w:rPr>
          <w:rFonts w:ascii="Cambria" w:eastAsia="Cambria" w:hAnsi="Cambria" w:cs="Cambria"/>
        </w:rPr>
      </w:pPr>
    </w:p>
    <w:p w14:paraId="1137D96D" w14:textId="269CF5AD" w:rsidR="00FF6E7D" w:rsidRDefault="00FF6E7D">
      <w:pPr>
        <w:rPr>
          <w:rFonts w:ascii="Cambria" w:eastAsia="Cambria" w:hAnsi="Cambria" w:cs="Cambria"/>
        </w:rPr>
      </w:pPr>
    </w:p>
    <w:p w14:paraId="6E89C7D6" w14:textId="36C43C5A" w:rsidR="00FF6E7D" w:rsidRDefault="00FF6E7D">
      <w:pPr>
        <w:rPr>
          <w:rFonts w:ascii="Cambria" w:eastAsia="Cambria" w:hAnsi="Cambria" w:cs="Cambria"/>
        </w:rPr>
      </w:pPr>
    </w:p>
    <w:p w14:paraId="214C19D8" w14:textId="7F884271" w:rsidR="00FF6E7D" w:rsidRDefault="00FF6E7D">
      <w:pPr>
        <w:rPr>
          <w:rFonts w:ascii="Cambria" w:eastAsia="Cambria" w:hAnsi="Cambria" w:cs="Cambria"/>
        </w:rPr>
      </w:pPr>
    </w:p>
    <w:p w14:paraId="2969D420" w14:textId="5BFB98D4" w:rsidR="00FF6E7D" w:rsidRDefault="00FF6E7D">
      <w:pPr>
        <w:rPr>
          <w:rFonts w:ascii="Cambria" w:eastAsia="Cambria" w:hAnsi="Cambria" w:cs="Cambria"/>
        </w:rPr>
      </w:pPr>
    </w:p>
    <w:p w14:paraId="5E22E89C" w14:textId="7C42A294" w:rsidR="00FF6E7D" w:rsidRDefault="00FF6E7D">
      <w:pPr>
        <w:rPr>
          <w:rFonts w:ascii="Cambria" w:eastAsia="Cambria" w:hAnsi="Cambria" w:cs="Cambria"/>
        </w:rPr>
      </w:pPr>
    </w:p>
    <w:p w14:paraId="56D5DBF7" w14:textId="2B13092B" w:rsidR="00FF6E7D" w:rsidRPr="00FF6E7D" w:rsidRDefault="00FF6E7D" w:rsidP="00FF6E7D">
      <w:pPr>
        <w:rPr>
          <w:rFonts w:ascii="Cambria" w:eastAsia="Cambria" w:hAnsi="Cambria" w:cs="Cambria"/>
          <w:i/>
        </w:rPr>
      </w:pPr>
      <w:r w:rsidRPr="00FF6E7D">
        <w:rPr>
          <w:rFonts w:ascii="Cambria" w:eastAsia="Cambria" w:hAnsi="Cambria" w:cs="Cambria"/>
          <w:i/>
        </w:rPr>
        <w:t xml:space="preserve">. </w:t>
      </w:r>
    </w:p>
    <w:p w14:paraId="2363F5EA" w14:textId="1453921D" w:rsidR="00FF6E7D" w:rsidRDefault="00FF6E7D">
      <w:pPr>
        <w:rPr>
          <w:rFonts w:ascii="Cambria" w:eastAsia="Cambria" w:hAnsi="Cambria" w:cs="Cambria"/>
        </w:rPr>
      </w:pPr>
    </w:p>
    <w:p w14:paraId="65191B54" w14:textId="0F3A5995" w:rsidR="003C6103" w:rsidRDefault="003C6103">
      <w:pPr>
        <w:rPr>
          <w:rFonts w:ascii="Cambria" w:eastAsia="Cambria" w:hAnsi="Cambria" w:cs="Cambria"/>
        </w:rPr>
      </w:pPr>
    </w:p>
    <w:p w14:paraId="4C8B6A77" w14:textId="1B80400F" w:rsidR="003C6103" w:rsidRDefault="003C6103">
      <w:pPr>
        <w:rPr>
          <w:rFonts w:ascii="Cambria" w:eastAsia="Cambria" w:hAnsi="Cambria" w:cs="Cambria"/>
        </w:rPr>
      </w:pPr>
    </w:p>
    <w:p w14:paraId="22263759" w14:textId="2F261824" w:rsidR="003C6103" w:rsidRDefault="003C6103">
      <w:pPr>
        <w:rPr>
          <w:rFonts w:ascii="Cambria" w:eastAsia="Cambria" w:hAnsi="Cambria" w:cs="Cambria"/>
        </w:rPr>
      </w:pPr>
    </w:p>
    <w:p w14:paraId="6378E981" w14:textId="30A2DE32" w:rsidR="003C6103" w:rsidRDefault="003C6103">
      <w:pPr>
        <w:rPr>
          <w:rFonts w:ascii="Cambria" w:eastAsia="Cambria" w:hAnsi="Cambria" w:cs="Cambria"/>
        </w:rPr>
      </w:pPr>
    </w:p>
    <w:p w14:paraId="7332DFF4" w14:textId="01C691E6" w:rsidR="003C6103" w:rsidRDefault="003C6103">
      <w:pPr>
        <w:rPr>
          <w:rFonts w:ascii="Cambria" w:eastAsia="Cambria" w:hAnsi="Cambria" w:cs="Cambria"/>
        </w:rPr>
      </w:pPr>
    </w:p>
    <w:p w14:paraId="39D7DA94" w14:textId="28E9382F" w:rsidR="003C6103" w:rsidRDefault="003C6103">
      <w:pPr>
        <w:rPr>
          <w:rFonts w:ascii="Cambria" w:eastAsia="Cambria" w:hAnsi="Cambria" w:cs="Cambria"/>
        </w:rPr>
      </w:pPr>
    </w:p>
    <w:p w14:paraId="161D3A72" w14:textId="7A57D2F2" w:rsidR="003C6103" w:rsidRDefault="003C6103">
      <w:pPr>
        <w:rPr>
          <w:rFonts w:ascii="Cambria" w:eastAsia="Cambria" w:hAnsi="Cambria" w:cs="Cambria"/>
        </w:rPr>
      </w:pPr>
    </w:p>
    <w:p w14:paraId="16447C36" w14:textId="5C5DE57A" w:rsidR="003C6103" w:rsidRDefault="003C6103">
      <w:pPr>
        <w:rPr>
          <w:rFonts w:ascii="Cambria" w:eastAsia="Cambria" w:hAnsi="Cambria" w:cs="Cambria"/>
        </w:rPr>
      </w:pPr>
    </w:p>
    <w:p w14:paraId="19396C90" w14:textId="4B0691B9" w:rsidR="003C6103" w:rsidRDefault="003C6103">
      <w:pPr>
        <w:rPr>
          <w:rFonts w:ascii="Cambria" w:eastAsia="Cambria" w:hAnsi="Cambria" w:cs="Cambria"/>
        </w:rPr>
      </w:pPr>
    </w:p>
    <w:p w14:paraId="56115600" w14:textId="721D1823" w:rsidR="003C6103" w:rsidRDefault="003C6103">
      <w:pPr>
        <w:rPr>
          <w:rFonts w:ascii="Cambria" w:eastAsia="Cambria" w:hAnsi="Cambria" w:cs="Cambria"/>
        </w:rPr>
      </w:pPr>
    </w:p>
    <w:p w14:paraId="1BDB2315" w14:textId="77777777" w:rsidR="005B01DA" w:rsidRDefault="005B01DA" w:rsidP="003C6103">
      <w:pPr>
        <w:rPr>
          <w:rFonts w:ascii="Cambria" w:eastAsia="Cambria" w:hAnsi="Cambria" w:cs="Cambria"/>
          <w:i/>
        </w:rPr>
      </w:pPr>
    </w:p>
    <w:p w14:paraId="0F47497A" w14:textId="77777777" w:rsidR="005B01DA" w:rsidRDefault="005B01DA" w:rsidP="003C6103">
      <w:pPr>
        <w:rPr>
          <w:rFonts w:ascii="Cambria" w:eastAsia="Cambria" w:hAnsi="Cambria" w:cs="Cambria"/>
          <w:i/>
        </w:rPr>
      </w:pPr>
    </w:p>
    <w:p w14:paraId="2394DA6A" w14:textId="77777777" w:rsidR="005B01DA" w:rsidRDefault="005B01DA" w:rsidP="003C6103">
      <w:pPr>
        <w:rPr>
          <w:rFonts w:ascii="Cambria" w:eastAsia="Cambria" w:hAnsi="Cambria" w:cs="Cambria"/>
          <w:i/>
        </w:rPr>
      </w:pPr>
    </w:p>
    <w:p w14:paraId="2450BB99" w14:textId="3CDA73AF" w:rsidR="003C6103" w:rsidRDefault="003C6103" w:rsidP="003C6103">
      <w:pPr>
        <w:rPr>
          <w:rFonts w:ascii="Cambria" w:eastAsia="Cambria" w:hAnsi="Cambria" w:cs="Cambria"/>
          <w:i/>
        </w:rPr>
      </w:pPr>
      <w:r w:rsidRPr="00FF6E7D">
        <w:rPr>
          <w:rFonts w:ascii="Cambria" w:eastAsia="Cambria" w:hAnsi="Cambria" w:cs="Cambria"/>
          <w:i/>
        </w:rPr>
        <w:t xml:space="preserve">*Only for vaccinated personnel: If the employee chooses to quarantine instead of getting an RT-PCR, </w:t>
      </w:r>
    </w:p>
    <w:p w14:paraId="4839B48C" w14:textId="77777777" w:rsidR="003C6103" w:rsidRPr="00FF6E7D" w:rsidRDefault="003C6103" w:rsidP="003C6103">
      <w:pPr>
        <w:rPr>
          <w:rFonts w:ascii="Cambria" w:eastAsia="Cambria" w:hAnsi="Cambria" w:cs="Cambria"/>
          <w:i/>
        </w:rPr>
      </w:pPr>
      <w:r w:rsidRPr="00FF6E7D">
        <w:rPr>
          <w:rFonts w:ascii="Cambria" w:eastAsia="Cambria" w:hAnsi="Cambria" w:cs="Cambria"/>
          <w:i/>
        </w:rPr>
        <w:t xml:space="preserve">they must adhere to the number of quarantine days recommended by the PHU/UPHS. </w:t>
      </w:r>
    </w:p>
    <w:p w14:paraId="68D04223" w14:textId="77777777" w:rsidR="003C6103" w:rsidRPr="00FF6E7D" w:rsidRDefault="003C6103" w:rsidP="003C6103">
      <w:pPr>
        <w:rPr>
          <w:rFonts w:ascii="Cambria" w:eastAsia="Cambria" w:hAnsi="Cambria" w:cs="Cambria"/>
          <w:i/>
        </w:rPr>
      </w:pPr>
    </w:p>
    <w:p w14:paraId="18862C68" w14:textId="277F1B5A" w:rsidR="003C6103" w:rsidRDefault="003C6103" w:rsidP="003C6103">
      <w:pPr>
        <w:rPr>
          <w:rFonts w:ascii="Cambria" w:eastAsia="Cambria" w:hAnsi="Cambria" w:cs="Cambria"/>
          <w:i/>
        </w:rPr>
      </w:pPr>
      <w:r w:rsidRPr="00FF6E7D">
        <w:rPr>
          <w:rFonts w:ascii="Cambria" w:eastAsia="Cambria" w:hAnsi="Cambria" w:cs="Cambria"/>
          <w:i/>
        </w:rPr>
        <w:t>*</w:t>
      </w:r>
      <w:r w:rsidR="00FD0BDF">
        <w:rPr>
          <w:rFonts w:ascii="Cambria" w:eastAsia="Cambria" w:hAnsi="Cambria" w:cs="Cambria"/>
          <w:i/>
        </w:rPr>
        <w:t>”</w:t>
      </w:r>
      <w:r w:rsidRPr="00FF6E7D">
        <w:rPr>
          <w:rFonts w:ascii="Cambria" w:eastAsia="Cambria" w:hAnsi="Cambria" w:cs="Cambria"/>
          <w:i/>
        </w:rPr>
        <w:t xml:space="preserve">Fully vaccinated” refers to those who have received the Primary Series (2 doses) </w:t>
      </w:r>
    </w:p>
    <w:p w14:paraId="6133E442" w14:textId="4DA2A8A5" w:rsidR="003C6103" w:rsidRDefault="003C6103" w:rsidP="003C6103">
      <w:pPr>
        <w:rPr>
          <w:rFonts w:ascii="Cambria" w:eastAsia="Cambria" w:hAnsi="Cambria" w:cs="Cambria"/>
        </w:rPr>
      </w:pPr>
      <w:r w:rsidRPr="00FF6E7D">
        <w:rPr>
          <w:rFonts w:ascii="Cambria" w:eastAsia="Cambria" w:hAnsi="Cambria" w:cs="Cambria"/>
          <w:i/>
        </w:rPr>
        <w:t>or Primary Series (2 doses) plus booster</w:t>
      </w:r>
      <w:r>
        <w:rPr>
          <w:rFonts w:ascii="Cambria" w:eastAsia="Cambria" w:hAnsi="Cambria" w:cs="Cambria"/>
          <w:i/>
        </w:rPr>
        <w:t>.</w:t>
      </w:r>
    </w:p>
    <w:p w14:paraId="12CAAB5B" w14:textId="77777777" w:rsidR="003C6103" w:rsidRDefault="003C6103">
      <w:pPr>
        <w:rPr>
          <w:rFonts w:ascii="Cambria" w:eastAsia="Cambria" w:hAnsi="Cambria" w:cs="Cambria"/>
        </w:rPr>
      </w:pPr>
    </w:p>
    <w:sectPr w:rsidR="003C6103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6875"/>
    <w:multiLevelType w:val="multilevel"/>
    <w:tmpl w:val="46B4D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F531F"/>
    <w:multiLevelType w:val="multilevel"/>
    <w:tmpl w:val="0CBAB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2279A"/>
    <w:multiLevelType w:val="multilevel"/>
    <w:tmpl w:val="46B4D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F3631"/>
    <w:multiLevelType w:val="multilevel"/>
    <w:tmpl w:val="46B4D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9C"/>
    <w:rsid w:val="000C6859"/>
    <w:rsid w:val="00243066"/>
    <w:rsid w:val="00287FB6"/>
    <w:rsid w:val="0034229F"/>
    <w:rsid w:val="003C6103"/>
    <w:rsid w:val="005203C2"/>
    <w:rsid w:val="005B01DA"/>
    <w:rsid w:val="005D7A5A"/>
    <w:rsid w:val="00640593"/>
    <w:rsid w:val="0067239B"/>
    <w:rsid w:val="00737049"/>
    <w:rsid w:val="0074711E"/>
    <w:rsid w:val="007600CF"/>
    <w:rsid w:val="00821CB7"/>
    <w:rsid w:val="008629CD"/>
    <w:rsid w:val="00917996"/>
    <w:rsid w:val="0099099A"/>
    <w:rsid w:val="00A60B5B"/>
    <w:rsid w:val="00A72A1F"/>
    <w:rsid w:val="00AA57F0"/>
    <w:rsid w:val="00B734FB"/>
    <w:rsid w:val="00B94707"/>
    <w:rsid w:val="00BC3BC6"/>
    <w:rsid w:val="00D16AA0"/>
    <w:rsid w:val="00E751AD"/>
    <w:rsid w:val="00FC3159"/>
    <w:rsid w:val="00FD0BDF"/>
    <w:rsid w:val="00FF309C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8C40"/>
  <w15:docId w15:val="{7314BD84-F634-B945-B1CC-156A636C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10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1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8D0"/>
  </w:style>
  <w:style w:type="paragraph" w:styleId="Footer">
    <w:name w:val="footer"/>
    <w:basedOn w:val="Normal"/>
    <w:link w:val="FooterChar"/>
    <w:uiPriority w:val="99"/>
    <w:unhideWhenUsed/>
    <w:rsid w:val="00C15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8D0"/>
  </w:style>
  <w:style w:type="table" w:styleId="GridTable4-Accent1">
    <w:name w:val="Grid Table 4 Accent 1"/>
    <w:basedOn w:val="TableNormal"/>
    <w:uiPriority w:val="49"/>
    <w:rsid w:val="00C158D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C30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3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474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1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D16AA0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fC/qOEoqRUiPD+ZcaK9LGNwd7w==">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 Lourdes Rodriguez</dc:creator>
  <cp:lastModifiedBy>Dulce Amor Verdolaga</cp:lastModifiedBy>
  <cp:revision>7</cp:revision>
  <dcterms:created xsi:type="dcterms:W3CDTF">2022-01-05T04:47:00Z</dcterms:created>
  <dcterms:modified xsi:type="dcterms:W3CDTF">2022-01-05T12:55:00Z</dcterms:modified>
</cp:coreProperties>
</file>